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395E3B42" w:rsidP="395E3B42" w:rsidRDefault="395E3B42" w14:paraId="580E2EE7" w14:textId="524FE70D">
      <w:pPr>
        <w:jc w:val="center"/>
        <w:rPr>
          <w:rFonts w:ascii="Arial" w:hAnsi="Arial" w:eastAsia="Arial" w:cs="Arial"/>
          <w:b w:val="1"/>
          <w:bCs w:val="1"/>
          <w:i w:val="0"/>
          <w:iCs w:val="0"/>
          <w:caps w:val="0"/>
          <w:smallCaps w:val="0"/>
          <w:noProof w:val="0"/>
          <w:color w:val="000000" w:themeColor="text1" w:themeTint="FF" w:themeShade="FF"/>
          <w:sz w:val="24"/>
          <w:szCs w:val="24"/>
          <w:lang w:val="en-US"/>
        </w:rPr>
      </w:pPr>
      <w:r w:rsidRPr="395E3B42" w:rsidR="395E3B42">
        <w:rPr>
          <w:rFonts w:ascii="Arial" w:hAnsi="Arial" w:eastAsia="Arial" w:cs="Arial"/>
          <w:b w:val="1"/>
          <w:bCs w:val="1"/>
          <w:i w:val="0"/>
          <w:iCs w:val="0"/>
          <w:caps w:val="0"/>
          <w:smallCaps w:val="0"/>
          <w:noProof w:val="0"/>
          <w:color w:val="000000" w:themeColor="text1" w:themeTint="FF" w:themeShade="FF"/>
          <w:sz w:val="24"/>
          <w:szCs w:val="24"/>
          <w:lang w:val="en-US"/>
        </w:rPr>
        <w:t>Testimony to the MTA Board</w:t>
      </w:r>
    </w:p>
    <w:p w:rsidR="395E3B42" w:rsidP="395E3B42" w:rsidRDefault="395E3B42" w14:paraId="777D2F92" w14:textId="785A828A">
      <w:pPr>
        <w:jc w:val="center"/>
        <w:rPr>
          <w:rFonts w:ascii="Arial" w:hAnsi="Arial" w:eastAsia="Arial" w:cs="Arial"/>
          <w:b w:val="1"/>
          <w:bCs w:val="1"/>
          <w:i w:val="0"/>
          <w:iCs w:val="0"/>
          <w:caps w:val="0"/>
          <w:smallCaps w:val="0"/>
          <w:noProof w:val="0"/>
          <w:color w:val="000000" w:themeColor="text1" w:themeTint="FF" w:themeShade="FF"/>
          <w:sz w:val="24"/>
          <w:szCs w:val="24"/>
          <w:lang w:val="en-US"/>
        </w:rPr>
      </w:pPr>
      <w:r w:rsidRPr="395E3B42" w:rsidR="395E3B42">
        <w:rPr>
          <w:rFonts w:ascii="Arial" w:hAnsi="Arial" w:eastAsia="Arial" w:cs="Arial"/>
          <w:b w:val="1"/>
          <w:bCs w:val="1"/>
          <w:i w:val="0"/>
          <w:iCs w:val="0"/>
          <w:caps w:val="0"/>
          <w:smallCaps w:val="0"/>
          <w:noProof w:val="0"/>
          <w:color w:val="000000" w:themeColor="text1" w:themeTint="FF" w:themeShade="FF"/>
          <w:sz w:val="24"/>
          <w:szCs w:val="24"/>
          <w:lang w:val="en-US"/>
        </w:rPr>
        <w:t xml:space="preserve">Adieu, adieu, to </w:t>
      </w:r>
      <w:proofErr w:type="spellStart"/>
      <w:r w:rsidRPr="395E3B42" w:rsidR="395E3B42">
        <w:rPr>
          <w:rFonts w:ascii="Arial" w:hAnsi="Arial" w:eastAsia="Arial" w:cs="Arial"/>
          <w:b w:val="1"/>
          <w:bCs w:val="1"/>
          <w:i w:val="0"/>
          <w:iCs w:val="0"/>
          <w:caps w:val="0"/>
          <w:smallCaps w:val="0"/>
          <w:noProof w:val="0"/>
          <w:color w:val="000000" w:themeColor="text1" w:themeTint="FF" w:themeShade="FF"/>
          <w:sz w:val="24"/>
          <w:szCs w:val="24"/>
          <w:lang w:val="en-US"/>
        </w:rPr>
        <w:t>yieu</w:t>
      </w:r>
      <w:proofErr w:type="spellEnd"/>
      <w:r w:rsidRPr="395E3B42" w:rsidR="395E3B42">
        <w:rPr>
          <w:rFonts w:ascii="Arial" w:hAnsi="Arial" w:eastAsia="Arial" w:cs="Arial"/>
          <w:b w:val="1"/>
          <w:bCs w:val="1"/>
          <w:i w:val="0"/>
          <w:iCs w:val="0"/>
          <w:caps w:val="0"/>
          <w:smallCaps w:val="0"/>
          <w:noProof w:val="0"/>
          <w:color w:val="000000" w:themeColor="text1" w:themeTint="FF" w:themeShade="FF"/>
          <w:sz w:val="24"/>
          <w:szCs w:val="24"/>
          <w:lang w:val="en-US"/>
        </w:rPr>
        <w:t xml:space="preserve"> and </w:t>
      </w:r>
      <w:proofErr w:type="spellStart"/>
      <w:r w:rsidRPr="395E3B42" w:rsidR="395E3B42">
        <w:rPr>
          <w:rFonts w:ascii="Arial" w:hAnsi="Arial" w:eastAsia="Arial" w:cs="Arial"/>
          <w:b w:val="1"/>
          <w:bCs w:val="1"/>
          <w:i w:val="0"/>
          <w:iCs w:val="0"/>
          <w:caps w:val="0"/>
          <w:smallCaps w:val="0"/>
          <w:noProof w:val="0"/>
          <w:color w:val="000000" w:themeColor="text1" w:themeTint="FF" w:themeShade="FF"/>
          <w:sz w:val="24"/>
          <w:szCs w:val="24"/>
          <w:lang w:val="en-US"/>
        </w:rPr>
        <w:t>yieu</w:t>
      </w:r>
      <w:proofErr w:type="spellEnd"/>
      <w:r w:rsidRPr="395E3B42" w:rsidR="395E3B42">
        <w:rPr>
          <w:rFonts w:ascii="Arial" w:hAnsi="Arial" w:eastAsia="Arial" w:cs="Arial"/>
          <w:b w:val="1"/>
          <w:bCs w:val="1"/>
          <w:i w:val="0"/>
          <w:iCs w:val="0"/>
          <w:caps w:val="0"/>
          <w:smallCaps w:val="0"/>
          <w:noProof w:val="0"/>
          <w:color w:val="000000" w:themeColor="text1" w:themeTint="FF" w:themeShade="FF"/>
          <w:sz w:val="24"/>
          <w:szCs w:val="24"/>
          <w:lang w:val="en-US"/>
        </w:rPr>
        <w:t xml:space="preserve"> and </w:t>
      </w:r>
      <w:proofErr w:type="spellStart"/>
      <w:r w:rsidRPr="395E3B42" w:rsidR="395E3B42">
        <w:rPr>
          <w:rFonts w:ascii="Arial" w:hAnsi="Arial" w:eastAsia="Arial" w:cs="Arial"/>
          <w:b w:val="1"/>
          <w:bCs w:val="1"/>
          <w:i w:val="0"/>
          <w:iCs w:val="0"/>
          <w:caps w:val="0"/>
          <w:smallCaps w:val="0"/>
          <w:noProof w:val="0"/>
          <w:color w:val="000000" w:themeColor="text1" w:themeTint="FF" w:themeShade="FF"/>
          <w:sz w:val="24"/>
          <w:szCs w:val="24"/>
          <w:lang w:val="en-US"/>
        </w:rPr>
        <w:t>yieu</w:t>
      </w:r>
      <w:proofErr w:type="spellEnd"/>
    </w:p>
    <w:p w:rsidR="395E3B42" w:rsidP="395E3B42" w:rsidRDefault="395E3B42" w14:paraId="207F287F" w14:textId="279C3417">
      <w:pPr>
        <w:jc w:val="center"/>
        <w:rPr>
          <w:rFonts w:ascii="Arial" w:hAnsi="Arial" w:eastAsia="Arial" w:cs="Arial"/>
          <w:b w:val="1"/>
          <w:bCs w:val="1"/>
          <w:i w:val="0"/>
          <w:iCs w:val="0"/>
          <w:caps w:val="0"/>
          <w:smallCaps w:val="0"/>
          <w:noProof w:val="0"/>
          <w:color w:val="000000" w:themeColor="text1" w:themeTint="FF" w:themeShade="FF"/>
          <w:sz w:val="24"/>
          <w:szCs w:val="24"/>
          <w:lang w:val="en-US"/>
        </w:rPr>
      </w:pPr>
      <w:r w:rsidRPr="395E3B42" w:rsidR="395E3B42">
        <w:rPr>
          <w:rFonts w:ascii="Arial" w:hAnsi="Arial" w:eastAsia="Arial" w:cs="Arial"/>
          <w:b w:val="1"/>
          <w:bCs w:val="1"/>
          <w:i w:val="0"/>
          <w:iCs w:val="0"/>
          <w:caps w:val="0"/>
          <w:smallCaps w:val="0"/>
          <w:noProof w:val="0"/>
          <w:color w:val="000000" w:themeColor="text1" w:themeTint="FF" w:themeShade="FF"/>
          <w:sz w:val="24"/>
          <w:szCs w:val="24"/>
          <w:lang w:val="en-US"/>
        </w:rPr>
        <w:t>By Bradley Brashears, PCAC Associate Director</w:t>
      </w:r>
    </w:p>
    <w:p w:rsidR="395E3B42" w:rsidP="395E3B42" w:rsidRDefault="395E3B42" w14:paraId="0F72E37B" w14:textId="2286D130">
      <w:pPr>
        <w:rPr>
          <w:rFonts w:ascii="Arial" w:hAnsi="Arial" w:eastAsia="Arial" w:cs="Arial"/>
          <w:b w:val="0"/>
          <w:bCs w:val="0"/>
          <w:i w:val="0"/>
          <w:iCs w:val="0"/>
          <w:caps w:val="0"/>
          <w:smallCaps w:val="0"/>
          <w:noProof w:val="0"/>
          <w:color w:val="000000" w:themeColor="text1" w:themeTint="FF" w:themeShade="FF"/>
          <w:sz w:val="24"/>
          <w:szCs w:val="24"/>
          <w:lang w:val="en-US"/>
        </w:rPr>
      </w:pPr>
      <w:r w:rsidRPr="395E3B42" w:rsidR="395E3B42">
        <w:rPr>
          <w:rFonts w:ascii="Arial" w:hAnsi="Arial" w:eastAsia="Arial" w:cs="Arial"/>
          <w:b w:val="0"/>
          <w:bCs w:val="0"/>
          <w:i w:val="0"/>
          <w:iCs w:val="0"/>
          <w:caps w:val="0"/>
          <w:smallCaps w:val="0"/>
          <w:noProof w:val="0"/>
          <w:color w:val="000000" w:themeColor="text1" w:themeTint="FF" w:themeShade="FF"/>
          <w:sz w:val="24"/>
          <w:szCs w:val="24"/>
          <w:lang w:val="en-US"/>
        </w:rPr>
        <w:t>July 27, 2022</w:t>
      </w:r>
    </w:p>
    <w:p w:rsidR="395E3B42" w:rsidP="395E3B42" w:rsidRDefault="395E3B42" w14:paraId="18593FF3" w14:textId="2C8D3ABF">
      <w:pPr>
        <w:pStyle w:val="Normal"/>
        <w:rPr>
          <w:rFonts w:ascii="Times" w:hAnsi="Times" w:eastAsia="Times" w:cs="Times"/>
          <w:b w:val="0"/>
          <w:bCs w:val="0"/>
          <w:i w:val="0"/>
          <w:iCs w:val="0"/>
          <w:caps w:val="0"/>
          <w:smallCaps w:val="0"/>
          <w:noProof w:val="0"/>
          <w:color w:val="000000" w:themeColor="text1" w:themeTint="FF" w:themeShade="FF"/>
          <w:sz w:val="24"/>
          <w:szCs w:val="24"/>
          <w:lang w:val="en-US"/>
        </w:rPr>
      </w:pPr>
    </w:p>
    <w:p w:rsidR="395E3B42" w:rsidP="395E3B42" w:rsidRDefault="395E3B42" w14:paraId="42257662" w14:textId="3BD2CC44">
      <w:pPr>
        <w:rPr>
          <w:rFonts w:ascii="Arial" w:hAnsi="Arial" w:eastAsia="Arial" w:cs="Arial"/>
          <w:b w:val="0"/>
          <w:bCs w:val="0"/>
          <w:i w:val="0"/>
          <w:iCs w:val="0"/>
          <w:caps w:val="0"/>
          <w:smallCaps w:val="0"/>
          <w:noProof w:val="0"/>
          <w:color w:val="000000" w:themeColor="text1" w:themeTint="FF" w:themeShade="FF"/>
          <w:sz w:val="24"/>
          <w:szCs w:val="24"/>
          <w:lang w:val="en-US"/>
        </w:rPr>
      </w:pPr>
      <w:r w:rsidRPr="395E3B42" w:rsidR="395E3B42">
        <w:rPr>
          <w:rFonts w:ascii="Arial" w:hAnsi="Arial" w:eastAsia="Arial" w:cs="Arial"/>
          <w:b w:val="0"/>
          <w:bCs w:val="0"/>
          <w:i w:val="0"/>
          <w:iCs w:val="0"/>
          <w:caps w:val="0"/>
          <w:smallCaps w:val="0"/>
          <w:noProof w:val="0"/>
          <w:color w:val="000000" w:themeColor="text1" w:themeTint="FF" w:themeShade="FF"/>
          <w:sz w:val="24"/>
          <w:szCs w:val="24"/>
          <w:lang w:val="en-US"/>
        </w:rPr>
        <w:t>Good morning! I’m Bradley Brashears, Associate Director of the Permanent Citizens Advisory Committee to the MTA (PCAC).</w:t>
      </w:r>
    </w:p>
    <w:p w:rsidR="395E3B42" w:rsidP="395E3B42" w:rsidRDefault="395E3B42" w14:paraId="287A4CFF" w14:textId="4FA25B39">
      <w:pPr>
        <w:pStyle w:val="Normal"/>
        <w:rPr>
          <w:rFonts w:ascii="Arial" w:hAnsi="Arial" w:eastAsia="Arial" w:cs="Arial"/>
          <w:b w:val="0"/>
          <w:bCs w:val="0"/>
          <w:i w:val="0"/>
          <w:iCs w:val="0"/>
          <w:caps w:val="0"/>
          <w:smallCaps w:val="0"/>
          <w:noProof w:val="0"/>
          <w:color w:val="000000" w:themeColor="text1" w:themeTint="FF" w:themeShade="FF"/>
          <w:sz w:val="24"/>
          <w:szCs w:val="24"/>
          <w:lang w:val="en-US"/>
        </w:rPr>
      </w:pPr>
    </w:p>
    <w:p w:rsidR="395E3B42" w:rsidP="395E3B42" w:rsidRDefault="395E3B42" w14:paraId="649C8B68" w14:textId="4F02A761">
      <w:pPr>
        <w:rPr>
          <w:rFonts w:ascii="Arial" w:hAnsi="Arial" w:eastAsia="Arial" w:cs="Arial"/>
          <w:b w:val="0"/>
          <w:bCs w:val="0"/>
          <w:i w:val="0"/>
          <w:iCs w:val="0"/>
          <w:caps w:val="0"/>
          <w:smallCaps w:val="0"/>
          <w:noProof w:val="0"/>
          <w:color w:val="000000" w:themeColor="text1" w:themeTint="FF" w:themeShade="FF"/>
          <w:sz w:val="24"/>
          <w:szCs w:val="24"/>
          <w:lang w:val="en-US"/>
        </w:rPr>
      </w:pPr>
      <w:r w:rsidRPr="395E3B42" w:rsidR="395E3B42">
        <w:rPr>
          <w:rFonts w:ascii="Arial" w:hAnsi="Arial" w:eastAsia="Arial" w:cs="Arial"/>
          <w:b w:val="0"/>
          <w:bCs w:val="0"/>
          <w:i w:val="0"/>
          <w:iCs w:val="0"/>
          <w:caps w:val="0"/>
          <w:smallCaps w:val="0"/>
          <w:noProof w:val="0"/>
          <w:color w:val="000000" w:themeColor="text1" w:themeTint="FF" w:themeShade="FF"/>
          <w:sz w:val="24"/>
          <w:szCs w:val="24"/>
          <w:lang w:val="en-US"/>
        </w:rPr>
        <w:t>I wanted to take this opportunity to say thank you to MTA leadership, senior management, agency presidents, and all the incredible staffers I’ve been able to work and collaborate with over the course of my nine years at the PCAC, and of course to everyone who keeps the system moving every day. I’ve greatly enjoyed working with all of you both past and present. If you ever find yourself in sunny San Diego, please reach out!</w:t>
      </w:r>
    </w:p>
    <w:p w:rsidR="395E3B42" w:rsidP="395E3B42" w:rsidRDefault="395E3B42" w14:paraId="78A7486F" w14:textId="12CDF322">
      <w:pPr>
        <w:pStyle w:val="Normal"/>
        <w:rPr>
          <w:rFonts w:ascii="Arial" w:hAnsi="Arial" w:eastAsia="Arial" w:cs="Arial"/>
          <w:b w:val="0"/>
          <w:bCs w:val="0"/>
          <w:i w:val="0"/>
          <w:iCs w:val="0"/>
          <w:caps w:val="0"/>
          <w:smallCaps w:val="0"/>
          <w:noProof w:val="0"/>
          <w:color w:val="000000" w:themeColor="text1" w:themeTint="FF" w:themeShade="FF"/>
          <w:sz w:val="24"/>
          <w:szCs w:val="24"/>
          <w:lang w:val="en-US"/>
        </w:rPr>
      </w:pPr>
    </w:p>
    <w:p w:rsidR="395E3B42" w:rsidP="395E3B42" w:rsidRDefault="395E3B42" w14:paraId="77E478B5" w14:textId="736222BC">
      <w:pPr>
        <w:rPr>
          <w:rFonts w:ascii="Arial" w:hAnsi="Arial" w:eastAsia="Arial" w:cs="Arial"/>
          <w:b w:val="0"/>
          <w:bCs w:val="0"/>
          <w:i w:val="0"/>
          <w:iCs w:val="0"/>
          <w:caps w:val="0"/>
          <w:smallCaps w:val="0"/>
          <w:noProof w:val="0"/>
          <w:color w:val="000000" w:themeColor="text1" w:themeTint="FF" w:themeShade="FF"/>
          <w:sz w:val="24"/>
          <w:szCs w:val="24"/>
          <w:lang w:val="en-US"/>
        </w:rPr>
      </w:pPr>
      <w:r w:rsidRPr="395E3B42" w:rsidR="395E3B42">
        <w:rPr>
          <w:rFonts w:ascii="Arial" w:hAnsi="Arial" w:eastAsia="Arial" w:cs="Arial"/>
          <w:b w:val="0"/>
          <w:bCs w:val="0"/>
          <w:i w:val="0"/>
          <w:iCs w:val="0"/>
          <w:caps w:val="0"/>
          <w:smallCaps w:val="0"/>
          <w:noProof w:val="0"/>
          <w:color w:val="000000" w:themeColor="text1" w:themeTint="FF" w:themeShade="FF"/>
          <w:sz w:val="24"/>
          <w:szCs w:val="24"/>
          <w:lang w:val="en-US"/>
        </w:rPr>
        <w:t>The MTA and its operating agencies, while still reeling from the impacts of the pandemic, is in an era of monumental change. With the strong, talented, and determined leadership of Janno Lieber, Cathy Rinaldi, Rich Davey, Craig Cipriano, Jamie Torres-Springer and so many others, the job will get done and MTA riders will greatly benefit from your hard work.</w:t>
      </w:r>
    </w:p>
    <w:p w:rsidR="395E3B42" w:rsidP="395E3B42" w:rsidRDefault="395E3B42" w14:paraId="0590261D" w14:textId="29ED00A4">
      <w:pPr>
        <w:pStyle w:val="Normal"/>
        <w:rPr>
          <w:rFonts w:ascii="Arial" w:hAnsi="Arial" w:eastAsia="Arial" w:cs="Arial"/>
          <w:b w:val="0"/>
          <w:bCs w:val="0"/>
          <w:i w:val="0"/>
          <w:iCs w:val="0"/>
          <w:caps w:val="0"/>
          <w:smallCaps w:val="0"/>
          <w:noProof w:val="0"/>
          <w:color w:val="000000" w:themeColor="text1" w:themeTint="FF" w:themeShade="FF"/>
          <w:sz w:val="24"/>
          <w:szCs w:val="24"/>
          <w:lang w:val="en-US"/>
        </w:rPr>
      </w:pPr>
    </w:p>
    <w:p w:rsidR="395E3B42" w:rsidP="395E3B42" w:rsidRDefault="395E3B42" w14:paraId="47A0FA00" w14:textId="26DCE784">
      <w:pPr>
        <w:rPr>
          <w:rFonts w:ascii="Arial" w:hAnsi="Arial" w:eastAsia="Arial" w:cs="Arial"/>
          <w:b w:val="0"/>
          <w:bCs w:val="0"/>
          <w:i w:val="0"/>
          <w:iCs w:val="0"/>
          <w:caps w:val="0"/>
          <w:smallCaps w:val="0"/>
          <w:noProof w:val="0"/>
          <w:color w:val="000000" w:themeColor="text1" w:themeTint="FF" w:themeShade="FF"/>
          <w:sz w:val="24"/>
          <w:szCs w:val="24"/>
          <w:lang w:val="en-US"/>
        </w:rPr>
      </w:pPr>
      <w:r w:rsidRPr="395E3B42" w:rsidR="395E3B42">
        <w:rPr>
          <w:rFonts w:ascii="Arial" w:hAnsi="Arial" w:eastAsia="Arial" w:cs="Arial"/>
          <w:b w:val="0"/>
          <w:bCs w:val="0"/>
          <w:i w:val="0"/>
          <w:iCs w:val="0"/>
          <w:caps w:val="0"/>
          <w:smallCaps w:val="0"/>
          <w:noProof w:val="0"/>
          <w:color w:val="000000" w:themeColor="text1" w:themeTint="FF" w:themeShade="FF"/>
          <w:sz w:val="24"/>
          <w:szCs w:val="24"/>
          <w:lang w:val="en-US"/>
        </w:rPr>
        <w:t>And you’ve already been hard at work detailing plans to make the system more accessible, resilient, and equitable. It was such great news that the MTA settled lawsuits and agreed to make 95% of stations accessible by 2055, and as we saw on Monday, that 52% of the station’s Capital Program resources is dedicated to system accessibility – right in time for the 32nd Anniversary of ADA. It was also good to see the inclusion of specific resiliency projects, including at Dyckman Street, that were highlighted with the Resiliency Working Group’s efforts and last week’s storms. And of course, I cannot forget about fare equity. You have done a lot with the current fare reduction pilots, but I urge you to expand the Freedom Ticket concept to all city stations. As our beloved NYCTRC Chair Andrew Albert says, “riders will have a choice, be it subway, bus or commuter rail all within one zone and at an affordable rate.” It will be your most valuable tool yet to get riders back on board, improving equity, and getting drivers out of cars and onto transit.</w:t>
      </w:r>
    </w:p>
    <w:p w:rsidR="395E3B42" w:rsidP="395E3B42" w:rsidRDefault="395E3B42" w14:paraId="7B73528D" w14:textId="42E36A9C">
      <w:pPr>
        <w:pStyle w:val="Normal"/>
        <w:rPr>
          <w:rFonts w:ascii="Arial" w:hAnsi="Arial" w:eastAsia="Arial" w:cs="Arial"/>
          <w:b w:val="0"/>
          <w:bCs w:val="0"/>
          <w:i w:val="0"/>
          <w:iCs w:val="0"/>
          <w:caps w:val="0"/>
          <w:smallCaps w:val="0"/>
          <w:noProof w:val="0"/>
          <w:color w:val="000000" w:themeColor="text1" w:themeTint="FF" w:themeShade="FF"/>
          <w:sz w:val="24"/>
          <w:szCs w:val="24"/>
          <w:lang w:val="en-US"/>
        </w:rPr>
      </w:pPr>
    </w:p>
    <w:p w:rsidR="395E3B42" w:rsidP="395E3B42" w:rsidRDefault="395E3B42" w14:paraId="440E2BCC" w14:textId="2CB74AED">
      <w:pPr>
        <w:rPr>
          <w:rFonts w:ascii="Arial" w:hAnsi="Arial" w:eastAsia="Arial" w:cs="Arial"/>
          <w:b w:val="0"/>
          <w:bCs w:val="0"/>
          <w:i w:val="0"/>
          <w:iCs w:val="0"/>
          <w:caps w:val="0"/>
          <w:smallCaps w:val="0"/>
          <w:noProof w:val="0"/>
          <w:color w:val="000000" w:themeColor="text1" w:themeTint="FF" w:themeShade="FF"/>
          <w:sz w:val="24"/>
          <w:szCs w:val="24"/>
          <w:lang w:val="en-US"/>
        </w:rPr>
      </w:pPr>
      <w:r w:rsidRPr="395E3B42" w:rsidR="395E3B42">
        <w:rPr>
          <w:rFonts w:ascii="Arial" w:hAnsi="Arial" w:eastAsia="Arial" w:cs="Arial"/>
          <w:b w:val="0"/>
          <w:bCs w:val="0"/>
          <w:i w:val="0"/>
          <w:iCs w:val="0"/>
          <w:caps w:val="0"/>
          <w:smallCaps w:val="0"/>
          <w:noProof w:val="0"/>
          <w:color w:val="000000" w:themeColor="text1" w:themeTint="FF" w:themeShade="FF"/>
          <w:sz w:val="24"/>
          <w:szCs w:val="24"/>
          <w:lang w:val="en-US"/>
        </w:rPr>
        <w:t xml:space="preserve">I also want to give a shout out to another MTA employee who is leaving, Sarah Meyer. Sarah, it has been a pleasure working with you and you have done so much to improve passenger communications and I wish you all the best. </w:t>
      </w:r>
    </w:p>
    <w:p w:rsidR="395E3B42" w:rsidP="395E3B42" w:rsidRDefault="395E3B42" w14:paraId="2C32C32F" w14:textId="1ECBACB3">
      <w:pPr>
        <w:rPr>
          <w:rFonts w:ascii="Arial" w:hAnsi="Arial" w:eastAsia="Arial" w:cs="Arial"/>
          <w:b w:val="0"/>
          <w:bCs w:val="0"/>
          <w:i w:val="0"/>
          <w:iCs w:val="0"/>
          <w:caps w:val="0"/>
          <w:smallCaps w:val="0"/>
          <w:noProof w:val="0"/>
          <w:color w:val="000000" w:themeColor="text1" w:themeTint="FF" w:themeShade="FF"/>
          <w:sz w:val="24"/>
          <w:szCs w:val="24"/>
          <w:lang w:val="en-US"/>
        </w:rPr>
      </w:pPr>
      <w:r w:rsidRPr="395E3B42" w:rsidR="395E3B42">
        <w:rPr>
          <w:rFonts w:ascii="Arial" w:hAnsi="Arial" w:eastAsia="Arial" w:cs="Arial"/>
          <w:b w:val="0"/>
          <w:bCs w:val="0"/>
          <w:i w:val="0"/>
          <w:iCs w:val="0"/>
          <w:caps w:val="0"/>
          <w:smallCaps w:val="0"/>
          <w:noProof w:val="0"/>
          <w:color w:val="000000" w:themeColor="text1" w:themeTint="FF" w:themeShade="FF"/>
          <w:sz w:val="24"/>
          <w:szCs w:val="24"/>
          <w:lang w:val="en-US"/>
        </w:rPr>
        <w:t>Thank you and thank you everyone!</w:t>
      </w:r>
    </w:p>
    <w:p w:rsidR="395E3B42" w:rsidP="395E3B42" w:rsidRDefault="395E3B42" w14:paraId="56DDE507" w14:textId="007CEF55">
      <w:pPr>
        <w:pStyle w:val="Normal"/>
        <w:rPr>
          <w:sz w:val="24"/>
          <w:szCs w:val="24"/>
        </w:rPr>
      </w:pPr>
    </w:p>
    <w:sectPr w:rsidRPr="001B57A1" w:rsidR="00F24672">
      <w:headerReference w:type="default" r:id="rId6"/>
      <w:footerReference w:type="default" r:id="rId7"/>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346B1" w:rsidP="00291DE1" w:rsidRDefault="00F346B1" w14:paraId="054E941C" w14:textId="77777777">
      <w:r>
        <w:separator/>
      </w:r>
    </w:p>
  </w:endnote>
  <w:endnote w:type="continuationSeparator" w:id="0">
    <w:p w:rsidR="00F346B1" w:rsidP="00291DE1" w:rsidRDefault="00F346B1" w14:paraId="0E4B1F5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44129" w:rsidRDefault="00244129" w14:paraId="0B4AE14D" w14:textId="34C05F56">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346B1" w:rsidP="00291DE1" w:rsidRDefault="00F346B1" w14:paraId="38F3517E" w14:textId="77777777">
      <w:r>
        <w:separator/>
      </w:r>
    </w:p>
  </w:footnote>
  <w:footnote w:type="continuationSeparator" w:id="0">
    <w:p w:rsidR="00F346B1" w:rsidP="00291DE1" w:rsidRDefault="00F346B1" w14:paraId="7572B32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91DE1" w:rsidRDefault="00C61458" w14:paraId="3E5BC307" w14:textId="109F5AE5">
    <w:pPr>
      <w:pStyle w:val="Header"/>
    </w:pPr>
    <w:r>
      <w:rPr>
        <w:noProof/>
      </w:rPr>
      <w:drawing>
        <wp:anchor distT="0" distB="0" distL="114300" distR="114300" simplePos="0" relativeHeight="251660288" behindDoc="1" locked="0" layoutInCell="1" allowOverlap="1" wp14:anchorId="4C6EAD3A" wp14:editId="4BCBB0FF">
          <wp:simplePos x="0" y="0"/>
          <wp:positionH relativeFrom="column">
            <wp:posOffset>-832485</wp:posOffset>
          </wp:positionH>
          <wp:positionV relativeFrom="paragraph">
            <wp:posOffset>-436262</wp:posOffset>
          </wp:positionV>
          <wp:extent cx="7602220" cy="1685925"/>
          <wp:effectExtent l="0" t="0" r="0" b="9525"/>
          <wp:wrapTight wrapText="bothSides">
            <wp:wrapPolygon edited="0">
              <wp:start x="0" y="0"/>
              <wp:lineTo x="0" y="21478"/>
              <wp:lineTo x="21542" y="21478"/>
              <wp:lineTo x="21542" y="0"/>
              <wp:lineTo x="0" y="0"/>
            </wp:wrapPolygon>
          </wp:wrapTight>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2220"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34CE7"/>
    <w:rsid w:val="00197820"/>
    <w:rsid w:val="001A4693"/>
    <w:rsid w:val="001B57A1"/>
    <w:rsid w:val="00244129"/>
    <w:rsid w:val="00284B79"/>
    <w:rsid w:val="00291DE1"/>
    <w:rsid w:val="002B11B7"/>
    <w:rsid w:val="003B18FD"/>
    <w:rsid w:val="00406384"/>
    <w:rsid w:val="00471DC4"/>
    <w:rsid w:val="004A73F5"/>
    <w:rsid w:val="00535675"/>
    <w:rsid w:val="007C4CD4"/>
    <w:rsid w:val="00960E23"/>
    <w:rsid w:val="009953A0"/>
    <w:rsid w:val="00A5225F"/>
    <w:rsid w:val="00A54578"/>
    <w:rsid w:val="00B4345F"/>
    <w:rsid w:val="00B673B4"/>
    <w:rsid w:val="00BE0081"/>
    <w:rsid w:val="00BE5F53"/>
    <w:rsid w:val="00C15FC4"/>
    <w:rsid w:val="00C37966"/>
    <w:rsid w:val="00C61458"/>
    <w:rsid w:val="00E5662F"/>
    <w:rsid w:val="00F3146B"/>
    <w:rsid w:val="00F346B1"/>
    <w:rsid w:val="2B5D315D"/>
    <w:rsid w:val="395E3B42"/>
    <w:rsid w:val="4C18F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673B4"/>
    <w:pPr>
      <w:spacing w:after="0" w:line="240" w:lineRule="auto"/>
    </w:pPr>
    <w:rPr>
      <w:sz w:val="24"/>
      <w:szCs w:val="24"/>
    </w:rPr>
  </w:style>
  <w:style w:type="paragraph" w:styleId="Heading1">
    <w:name w:val="heading 1"/>
    <w:basedOn w:val="Normal"/>
    <w:link w:val="Heading1Char"/>
    <w:uiPriority w:val="9"/>
    <w:qFormat/>
    <w:rsid w:val="00406384"/>
    <w:pPr>
      <w:spacing w:before="100" w:beforeAutospacing="1" w:after="100" w:afterAutospacing="1"/>
      <w:outlineLvl w:val="0"/>
    </w:pPr>
    <w:rPr>
      <w:rFonts w:ascii="Times New Roman" w:hAnsi="Times New Roman" w:eastAsia="Times New Roman" w:cs="Times New Roman"/>
      <w:b/>
      <w:bCs/>
      <w:kern w:val="36"/>
      <w:sz w:val="48"/>
      <w:szCs w:val="4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pPr>
    <w:rPr>
      <w:sz w:val="22"/>
      <w:szCs w:val="22"/>
    </w:rPr>
  </w:style>
  <w:style w:type="character" w:styleId="HeaderChar" w:customStyle="1">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pPr>
    <w:rPr>
      <w:sz w:val="22"/>
      <w:szCs w:val="22"/>
    </w:rPr>
  </w:style>
  <w:style w:type="character" w:styleId="FooterChar" w:customStyle="1">
    <w:name w:val="Footer Char"/>
    <w:basedOn w:val="DefaultParagraphFont"/>
    <w:link w:val="Footer"/>
    <w:uiPriority w:val="99"/>
    <w:rsid w:val="00291DE1"/>
  </w:style>
  <w:style w:type="paragraph" w:styleId="NormalWeb">
    <w:name w:val="Normal (Web)"/>
    <w:basedOn w:val="Normal"/>
    <w:uiPriority w:val="99"/>
    <w:semiHidden/>
    <w:unhideWhenUsed/>
    <w:rsid w:val="004A73F5"/>
    <w:pPr>
      <w:spacing w:before="100" w:beforeAutospacing="1" w:after="100" w:afterAutospacing="1"/>
    </w:pPr>
    <w:rPr>
      <w:rFonts w:ascii="Times New Roman" w:hAnsi="Times New Roman" w:eastAsia="Times New Roman" w:cs="Times New Roman"/>
    </w:rPr>
  </w:style>
  <w:style w:type="paragraph" w:styleId="NoSpacing">
    <w:name w:val="No Spacing"/>
    <w:uiPriority w:val="1"/>
    <w:qFormat/>
    <w:rsid w:val="004A73F5"/>
    <w:pPr>
      <w:spacing w:after="0" w:line="240" w:lineRule="auto"/>
    </w:pPr>
  </w:style>
  <w:style w:type="character" w:styleId="Heading1Char" w:customStyle="1">
    <w:name w:val="Heading 1 Char"/>
    <w:basedOn w:val="DefaultParagraphFont"/>
    <w:link w:val="Heading1"/>
    <w:uiPriority w:val="9"/>
    <w:rsid w:val="00406384"/>
    <w:rPr>
      <w:rFonts w:ascii="Times New Roman" w:hAnsi="Times New Roman"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5136">
      <w:bodyDiv w:val="1"/>
      <w:marLeft w:val="0"/>
      <w:marRight w:val="0"/>
      <w:marTop w:val="0"/>
      <w:marBottom w:val="0"/>
      <w:divBdr>
        <w:top w:val="none" w:sz="0" w:space="0" w:color="auto"/>
        <w:left w:val="none" w:sz="0" w:space="0" w:color="auto"/>
        <w:bottom w:val="none" w:sz="0" w:space="0" w:color="auto"/>
        <w:right w:val="none" w:sz="0" w:space="0" w:color="auto"/>
      </w:divBdr>
    </w:div>
    <w:div w:id="236791682">
      <w:bodyDiv w:val="1"/>
      <w:marLeft w:val="0"/>
      <w:marRight w:val="0"/>
      <w:marTop w:val="0"/>
      <w:marBottom w:val="0"/>
      <w:divBdr>
        <w:top w:val="none" w:sz="0" w:space="0" w:color="auto"/>
        <w:left w:val="none" w:sz="0" w:space="0" w:color="auto"/>
        <w:bottom w:val="none" w:sz="0" w:space="0" w:color="auto"/>
        <w:right w:val="none" w:sz="0" w:space="0" w:color="auto"/>
      </w:divBdr>
    </w:div>
    <w:div w:id="745879004">
      <w:bodyDiv w:val="1"/>
      <w:marLeft w:val="0"/>
      <w:marRight w:val="0"/>
      <w:marTop w:val="0"/>
      <w:marBottom w:val="0"/>
      <w:divBdr>
        <w:top w:val="none" w:sz="0" w:space="0" w:color="auto"/>
        <w:left w:val="none" w:sz="0" w:space="0" w:color="auto"/>
        <w:bottom w:val="none" w:sz="0" w:space="0" w:color="auto"/>
        <w:right w:val="none" w:sz="0" w:space="0" w:color="auto"/>
      </w:divBdr>
    </w:div>
    <w:div w:id="761144440">
      <w:bodyDiv w:val="1"/>
      <w:marLeft w:val="0"/>
      <w:marRight w:val="0"/>
      <w:marTop w:val="0"/>
      <w:marBottom w:val="0"/>
      <w:divBdr>
        <w:top w:val="none" w:sz="0" w:space="0" w:color="auto"/>
        <w:left w:val="none" w:sz="0" w:space="0" w:color="auto"/>
        <w:bottom w:val="none" w:sz="0" w:space="0" w:color="auto"/>
        <w:right w:val="none" w:sz="0" w:space="0" w:color="auto"/>
      </w:divBdr>
    </w:div>
    <w:div w:id="1668366864">
      <w:bodyDiv w:val="1"/>
      <w:marLeft w:val="0"/>
      <w:marRight w:val="0"/>
      <w:marTop w:val="0"/>
      <w:marBottom w:val="0"/>
      <w:divBdr>
        <w:top w:val="none" w:sz="0" w:space="0" w:color="auto"/>
        <w:left w:val="none" w:sz="0" w:space="0" w:color="auto"/>
        <w:bottom w:val="none" w:sz="0" w:space="0" w:color="auto"/>
        <w:right w:val="none" w:sz="0" w:space="0" w:color="auto"/>
      </w:divBdr>
    </w:div>
    <w:div w:id="179313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Spezio, Jessica</dc:creator>
  <keywords/>
  <dc:description/>
  <lastModifiedBy>Spezio, Jessica</lastModifiedBy>
  <revision>11</revision>
  <lastPrinted>2021-11-16T17:46:00.0000000Z</lastPrinted>
  <dcterms:created xsi:type="dcterms:W3CDTF">2022-03-28T14:09:00.0000000Z</dcterms:created>
  <dcterms:modified xsi:type="dcterms:W3CDTF">2022-07-27T14:37:21.2744281Z</dcterms:modified>
</coreProperties>
</file>