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D955" w14:textId="77777777" w:rsidR="009F514B" w:rsidRDefault="009F514B" w:rsidP="0F858070">
      <w:pPr>
        <w:rPr>
          <w:rFonts w:ascii="Arial" w:eastAsia="Arial" w:hAnsi="Arial" w:cs="Arial"/>
          <w:color w:val="000000" w:themeColor="text1"/>
        </w:rPr>
      </w:pPr>
    </w:p>
    <w:p w14:paraId="1BDD7CC9" w14:textId="347EE278" w:rsidR="00DF11F0" w:rsidRDefault="0B0682DF" w:rsidP="0F858070">
      <w:pPr>
        <w:rPr>
          <w:rFonts w:ascii="Arial" w:eastAsia="Arial" w:hAnsi="Arial" w:cs="Arial"/>
          <w:color w:val="000000" w:themeColor="text1"/>
        </w:rPr>
      </w:pPr>
      <w:r w:rsidRPr="0F858070">
        <w:rPr>
          <w:rFonts w:ascii="Arial" w:eastAsia="Arial" w:hAnsi="Arial" w:cs="Arial"/>
          <w:color w:val="000000" w:themeColor="text1"/>
        </w:rPr>
        <w:t xml:space="preserve">Good evening, I’m Lisa Daglian, Executive Director of the Permanent Citizens Advisory Committee to the MTA, PCAC. </w:t>
      </w:r>
    </w:p>
    <w:p w14:paraId="7FAB7696" w14:textId="784044F9" w:rsidR="00DF11F0" w:rsidRDefault="0B0682DF" w:rsidP="0F858070">
      <w:pPr>
        <w:rPr>
          <w:rFonts w:ascii="Arial" w:eastAsia="Arial" w:hAnsi="Arial" w:cs="Arial"/>
          <w:color w:val="000000" w:themeColor="text1"/>
        </w:rPr>
      </w:pPr>
      <w:r w:rsidRPr="0F858070">
        <w:rPr>
          <w:rFonts w:ascii="Arial" w:eastAsia="Arial" w:hAnsi="Arial" w:cs="Arial"/>
          <w:color w:val="000000" w:themeColor="text1"/>
        </w:rPr>
        <w:t xml:space="preserve">No one likes to pay more – but thanks to Governor </w:t>
      </w:r>
      <w:proofErr w:type="spellStart"/>
      <w:r w:rsidRPr="0F858070">
        <w:rPr>
          <w:rFonts w:ascii="Arial" w:eastAsia="Arial" w:hAnsi="Arial" w:cs="Arial"/>
          <w:color w:val="000000" w:themeColor="text1"/>
        </w:rPr>
        <w:t>Hochul</w:t>
      </w:r>
      <w:proofErr w:type="spellEnd"/>
      <w:r w:rsidRPr="0F858070">
        <w:rPr>
          <w:rFonts w:ascii="Arial" w:eastAsia="Arial" w:hAnsi="Arial" w:cs="Arial"/>
          <w:color w:val="000000" w:themeColor="text1"/>
        </w:rPr>
        <w:t xml:space="preserve"> and the state legislature recognizing transit for the essential service it is, we’re talking about a lower, four-percent increase. We’ll also see service increases on subway lines where there has been off peak growth. Because of their bold action, the MTA is looking at steady seas and prevailing winds for the coming years, instead of the fiscal tsunami that threatened riders and the entire region. </w:t>
      </w:r>
    </w:p>
    <w:p w14:paraId="2F0D4018" w14:textId="269A7A08" w:rsidR="00DF11F0" w:rsidRDefault="0B0682DF" w:rsidP="0F858070">
      <w:pPr>
        <w:rPr>
          <w:rFonts w:ascii="Arial" w:eastAsia="Arial" w:hAnsi="Arial" w:cs="Arial"/>
          <w:color w:val="000000" w:themeColor="text1"/>
        </w:rPr>
      </w:pPr>
      <w:r w:rsidRPr="0F858070">
        <w:rPr>
          <w:rFonts w:ascii="Arial" w:eastAsia="Arial" w:hAnsi="Arial" w:cs="Arial"/>
          <w:color w:val="000000" w:themeColor="text1"/>
        </w:rPr>
        <w:t xml:space="preserve">Supporting the system with smaller planned increases is critical to keeping it sound financially – and running reliable service to show for it. Safe, frequent, </w:t>
      </w:r>
      <w:proofErr w:type="gramStart"/>
      <w:r w:rsidRPr="0F858070">
        <w:rPr>
          <w:rFonts w:ascii="Arial" w:eastAsia="Arial" w:hAnsi="Arial" w:cs="Arial"/>
          <w:color w:val="000000" w:themeColor="text1"/>
        </w:rPr>
        <w:t>affordable</w:t>
      </w:r>
      <w:proofErr w:type="gramEnd"/>
      <w:r w:rsidRPr="0F858070">
        <w:rPr>
          <w:rFonts w:ascii="Arial" w:eastAsia="Arial" w:hAnsi="Arial" w:cs="Arial"/>
          <w:color w:val="000000" w:themeColor="text1"/>
        </w:rPr>
        <w:t xml:space="preserve"> and reliable service is important to attracting people to transit, critical to our ongoing recovery. Improvements funded with congestion pricing money will make for a smoother ride. </w:t>
      </w:r>
    </w:p>
    <w:p w14:paraId="7ED7B286" w14:textId="2CB95B97" w:rsidR="00DF11F0" w:rsidRDefault="0B0682DF" w:rsidP="0F858070">
      <w:pPr>
        <w:rPr>
          <w:rFonts w:ascii="Arial" w:eastAsia="Arial" w:hAnsi="Arial" w:cs="Arial"/>
          <w:color w:val="000000" w:themeColor="text1"/>
        </w:rPr>
      </w:pPr>
      <w:r w:rsidRPr="0F858070">
        <w:rPr>
          <w:rFonts w:ascii="Arial" w:eastAsia="Arial" w:hAnsi="Arial" w:cs="Arial"/>
          <w:color w:val="000000" w:themeColor="text1"/>
        </w:rPr>
        <w:t>More creative and flexible fare offerings will further encourage ridership. To that end:</w:t>
      </w:r>
    </w:p>
    <w:p w14:paraId="65DB5AAF" w14:textId="22DF3B68" w:rsidR="00DF11F0" w:rsidRPr="009F514B" w:rsidRDefault="0B0682DF" w:rsidP="009F514B">
      <w:pPr>
        <w:pStyle w:val="ListParagraph"/>
        <w:numPr>
          <w:ilvl w:val="0"/>
          <w:numId w:val="7"/>
        </w:numPr>
        <w:rPr>
          <w:rFonts w:ascii="Arial" w:eastAsia="Arial" w:hAnsi="Arial" w:cs="Arial"/>
          <w:color w:val="000000" w:themeColor="text1"/>
        </w:rPr>
      </w:pPr>
      <w:r w:rsidRPr="0F858070">
        <w:rPr>
          <w:rFonts w:ascii="Arial" w:eastAsia="Arial" w:hAnsi="Arial" w:cs="Arial"/>
          <w:color w:val="000000" w:themeColor="text1"/>
        </w:rPr>
        <w:t xml:space="preserve">We appreciate </w:t>
      </w:r>
      <w:proofErr w:type="spellStart"/>
      <w:r w:rsidRPr="0F858070">
        <w:rPr>
          <w:rFonts w:ascii="Arial" w:eastAsia="Arial" w:hAnsi="Arial" w:cs="Arial"/>
          <w:color w:val="000000" w:themeColor="text1"/>
        </w:rPr>
        <w:t>CityTicket</w:t>
      </w:r>
      <w:proofErr w:type="spellEnd"/>
      <w:r w:rsidRPr="0F858070">
        <w:rPr>
          <w:rFonts w:ascii="Arial" w:eastAsia="Arial" w:hAnsi="Arial" w:cs="Arial"/>
          <w:color w:val="000000" w:themeColor="text1"/>
        </w:rPr>
        <w:t xml:space="preserve"> expansion to include peak travel and support rolling Atlantic Ticket into </w:t>
      </w:r>
      <w:proofErr w:type="gramStart"/>
      <w:r w:rsidRPr="0F858070">
        <w:rPr>
          <w:rFonts w:ascii="Arial" w:eastAsia="Arial" w:hAnsi="Arial" w:cs="Arial"/>
          <w:color w:val="000000" w:themeColor="text1"/>
        </w:rPr>
        <w:t>it, but</w:t>
      </w:r>
      <w:proofErr w:type="gramEnd"/>
      <w:r w:rsidRPr="0F858070">
        <w:rPr>
          <w:rFonts w:ascii="Arial" w:eastAsia="Arial" w:hAnsi="Arial" w:cs="Arial"/>
          <w:color w:val="000000" w:themeColor="text1"/>
        </w:rPr>
        <w:t xml:space="preserve"> urge you to keep the option of buying a weekly ticket that allows transfers to and from subways and buses, and adding it to </w:t>
      </w:r>
      <w:proofErr w:type="spellStart"/>
      <w:r w:rsidRPr="0F858070">
        <w:rPr>
          <w:rFonts w:ascii="Arial" w:eastAsia="Arial" w:hAnsi="Arial" w:cs="Arial"/>
          <w:color w:val="000000" w:themeColor="text1"/>
        </w:rPr>
        <w:t>eTix</w:t>
      </w:r>
      <w:proofErr w:type="spellEnd"/>
      <w:r w:rsidRPr="0F858070">
        <w:rPr>
          <w:rFonts w:ascii="Arial" w:eastAsia="Arial" w:hAnsi="Arial" w:cs="Arial"/>
          <w:color w:val="000000" w:themeColor="text1"/>
        </w:rPr>
        <w:t xml:space="preserve"> so more people can take advantage of the program. </w:t>
      </w:r>
    </w:p>
    <w:p w14:paraId="511019B4" w14:textId="5ADB775F" w:rsidR="00DF11F0" w:rsidRPr="009F514B" w:rsidRDefault="0B0682DF" w:rsidP="009F514B">
      <w:pPr>
        <w:pStyle w:val="ListParagraph"/>
        <w:numPr>
          <w:ilvl w:val="0"/>
          <w:numId w:val="7"/>
        </w:numPr>
        <w:rPr>
          <w:rFonts w:ascii="Arial" w:eastAsia="Arial" w:hAnsi="Arial" w:cs="Arial"/>
          <w:color w:val="000000" w:themeColor="text1"/>
        </w:rPr>
      </w:pPr>
      <w:r w:rsidRPr="0F858070">
        <w:rPr>
          <w:rFonts w:ascii="Arial" w:eastAsia="Arial" w:hAnsi="Arial" w:cs="Arial"/>
          <w:color w:val="000000" w:themeColor="text1"/>
        </w:rPr>
        <w:t>We support changing the OMNY weekly fare capping to a rolling seven-day period, along with the introduction of monthly fare capping.</w:t>
      </w:r>
    </w:p>
    <w:p w14:paraId="66FFF777" w14:textId="2C7BD57E" w:rsidR="00DF11F0" w:rsidRDefault="0B0682DF" w:rsidP="0F858070">
      <w:pPr>
        <w:pStyle w:val="ListParagraph"/>
        <w:numPr>
          <w:ilvl w:val="0"/>
          <w:numId w:val="7"/>
        </w:numPr>
        <w:rPr>
          <w:rFonts w:ascii="Arial" w:eastAsia="Arial" w:hAnsi="Arial" w:cs="Arial"/>
          <w:color w:val="000000" w:themeColor="text1"/>
        </w:rPr>
      </w:pPr>
      <w:r w:rsidRPr="0F858070">
        <w:rPr>
          <w:rFonts w:ascii="Arial" w:eastAsia="Arial" w:hAnsi="Arial" w:cs="Arial"/>
          <w:color w:val="000000" w:themeColor="text1"/>
        </w:rPr>
        <w:t>We support raising eligibility to Fair Fares to 200% of the federal poverty level and expanding it to commuter rail within New York City, with increased city funding. We also support increasing outreach and lowering barriers to applying to encourage more people to enroll. Fair Fares can be fairer.</w:t>
      </w:r>
    </w:p>
    <w:p w14:paraId="110129D9" w14:textId="4B9BF9B6" w:rsidR="00DF11F0" w:rsidRPr="009F514B" w:rsidRDefault="0B0682DF" w:rsidP="009F514B">
      <w:pPr>
        <w:pStyle w:val="ListParagraph"/>
        <w:numPr>
          <w:ilvl w:val="0"/>
          <w:numId w:val="7"/>
        </w:numPr>
        <w:spacing w:after="0" w:line="240" w:lineRule="auto"/>
        <w:rPr>
          <w:rFonts w:ascii="Arial" w:eastAsia="Arial" w:hAnsi="Arial" w:cs="Arial"/>
          <w:color w:val="000000" w:themeColor="text1"/>
        </w:rPr>
      </w:pPr>
      <w:r w:rsidRPr="0F858070">
        <w:rPr>
          <w:rStyle w:val="normaltextrun"/>
          <w:rFonts w:ascii="Arial" w:eastAsia="Arial" w:hAnsi="Arial" w:cs="Arial"/>
          <w:color w:val="000000" w:themeColor="text1"/>
        </w:rPr>
        <w:t>We support capping the cost of monthly ticket fares for commuters living the farthest from New York City at $500. </w:t>
      </w:r>
    </w:p>
    <w:p w14:paraId="7E18185D" w14:textId="0968A746" w:rsidR="00DF11F0" w:rsidRPr="009F514B" w:rsidRDefault="0B0682DF" w:rsidP="009F514B">
      <w:pPr>
        <w:pStyle w:val="ListParagraph"/>
        <w:numPr>
          <w:ilvl w:val="0"/>
          <w:numId w:val="7"/>
        </w:numPr>
        <w:spacing w:after="0" w:line="240" w:lineRule="auto"/>
        <w:rPr>
          <w:rFonts w:ascii="Arial" w:eastAsia="Arial" w:hAnsi="Arial" w:cs="Arial"/>
          <w:color w:val="000000" w:themeColor="text1"/>
        </w:rPr>
      </w:pPr>
      <w:r w:rsidRPr="0F858070">
        <w:rPr>
          <w:rStyle w:val="normaltextrun"/>
          <w:rFonts w:ascii="Arial" w:eastAsia="Arial" w:hAnsi="Arial" w:cs="Arial"/>
          <w:color w:val="000000" w:themeColor="text1"/>
        </w:rPr>
        <w:t>We support the 4.5% increase on weekly and monthly tickets that would still be at a lower cost than pre-pandemic because of the 10% discount implemented last year.  </w:t>
      </w:r>
    </w:p>
    <w:p w14:paraId="691098FF" w14:textId="7BBC7B20" w:rsidR="00DF11F0" w:rsidRPr="009F514B" w:rsidRDefault="0B0682DF" w:rsidP="009F514B">
      <w:pPr>
        <w:pStyle w:val="ListParagraph"/>
        <w:numPr>
          <w:ilvl w:val="0"/>
          <w:numId w:val="7"/>
        </w:numPr>
        <w:spacing w:after="0" w:line="240" w:lineRule="auto"/>
        <w:rPr>
          <w:rFonts w:ascii="Arial" w:eastAsia="Arial" w:hAnsi="Arial" w:cs="Arial"/>
          <w:color w:val="000000" w:themeColor="text1"/>
        </w:rPr>
      </w:pPr>
      <w:r w:rsidRPr="0F858070">
        <w:rPr>
          <w:rStyle w:val="normaltextrun"/>
          <w:rFonts w:ascii="Arial" w:eastAsia="Arial" w:hAnsi="Arial" w:cs="Arial"/>
          <w:color w:val="000000" w:themeColor="text1"/>
        </w:rPr>
        <w:t>We support capping any ticket increase greater than 6% at a maximum increase of $0.50 per trip. </w:t>
      </w:r>
    </w:p>
    <w:p w14:paraId="0BCEEC74" w14:textId="467A13BE" w:rsidR="00DF11F0" w:rsidRDefault="0B0682DF" w:rsidP="0F858070">
      <w:pPr>
        <w:pStyle w:val="ListParagraph"/>
        <w:numPr>
          <w:ilvl w:val="0"/>
          <w:numId w:val="7"/>
        </w:numPr>
        <w:spacing w:after="0" w:line="240" w:lineRule="auto"/>
        <w:rPr>
          <w:rFonts w:ascii="Arial" w:eastAsia="Arial" w:hAnsi="Arial" w:cs="Arial"/>
          <w:color w:val="000000" w:themeColor="text1"/>
        </w:rPr>
      </w:pPr>
      <w:r w:rsidRPr="0F858070">
        <w:rPr>
          <w:rStyle w:val="eop"/>
          <w:rFonts w:ascii="Arial" w:eastAsia="Arial" w:hAnsi="Arial" w:cs="Arial"/>
          <w:color w:val="000000" w:themeColor="text1"/>
        </w:rPr>
        <w:t>We support the MTA’s efforts to find savings from efficiencies and in fighting payment evasion.</w:t>
      </w:r>
    </w:p>
    <w:p w14:paraId="26FE8265" w14:textId="366C47BE" w:rsidR="00DF11F0" w:rsidRDefault="00DF11F0" w:rsidP="0F858070">
      <w:pPr>
        <w:spacing w:after="0" w:line="240" w:lineRule="auto"/>
        <w:ind w:left="720"/>
        <w:rPr>
          <w:rFonts w:ascii="Segoe UI" w:eastAsia="Segoe UI" w:hAnsi="Segoe UI" w:cs="Segoe UI"/>
          <w:color w:val="000000" w:themeColor="text1"/>
        </w:rPr>
      </w:pPr>
    </w:p>
    <w:p w14:paraId="43DFE5DA" w14:textId="58D4F76D" w:rsidR="00DF11F0" w:rsidRDefault="0B0682DF" w:rsidP="0F858070">
      <w:pPr>
        <w:pStyle w:val="paragraph"/>
        <w:spacing w:beforeAutospacing="0" w:after="0" w:afterAutospacing="0" w:line="240" w:lineRule="auto"/>
        <w:rPr>
          <w:rFonts w:ascii="Arial" w:eastAsia="Arial" w:hAnsi="Arial" w:cs="Arial"/>
          <w:color w:val="000000" w:themeColor="text1"/>
          <w:sz w:val="22"/>
          <w:szCs w:val="22"/>
        </w:rPr>
      </w:pPr>
      <w:r w:rsidRPr="0F858070">
        <w:rPr>
          <w:rFonts w:ascii="Arial" w:eastAsia="Arial" w:hAnsi="Arial" w:cs="Arial"/>
          <w:color w:val="000000" w:themeColor="text1"/>
          <w:sz w:val="22"/>
          <w:szCs w:val="22"/>
        </w:rPr>
        <w:t>Thank you for your consideration.</w:t>
      </w:r>
    </w:p>
    <w:p w14:paraId="4AE3C4AF" w14:textId="77777777" w:rsidR="00491ECF" w:rsidRPr="003537B8" w:rsidRDefault="00491ECF" w:rsidP="003537B8"/>
    <w:sectPr w:rsidR="00491ECF" w:rsidRPr="003537B8" w:rsidSect="00491ECF">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36F1" w14:textId="77777777" w:rsidR="00B4534A" w:rsidRDefault="00B4534A" w:rsidP="00D46A31">
      <w:pPr>
        <w:spacing w:after="0" w:line="240" w:lineRule="auto"/>
      </w:pPr>
      <w:r>
        <w:separator/>
      </w:r>
    </w:p>
  </w:endnote>
  <w:endnote w:type="continuationSeparator" w:id="0">
    <w:p w14:paraId="38A4CEFC" w14:textId="77777777" w:rsidR="00B4534A" w:rsidRDefault="00B4534A" w:rsidP="00D46A31">
      <w:pPr>
        <w:spacing w:after="0" w:line="240" w:lineRule="auto"/>
      </w:pPr>
      <w:r>
        <w:continuationSeparator/>
      </w:r>
    </w:p>
  </w:endnote>
  <w:endnote w:type="continuationNotice" w:id="1">
    <w:p w14:paraId="4B758F9A" w14:textId="77777777" w:rsidR="00A44135" w:rsidRDefault="00A44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1C91048C" w:rsidR="472EB3FE" w:rsidRDefault="0040073E" w:rsidP="472EB3FE">
    <w:pPr>
      <w:pStyle w:val="Footer"/>
    </w:pPr>
    <w:r>
      <w:rPr>
        <w:noProof/>
      </w:rPr>
      <w:drawing>
        <wp:anchor distT="0" distB="0" distL="114300" distR="114300" simplePos="0" relativeHeight="251658241"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81" w14:textId="6442E919" w:rsidR="00796483" w:rsidRDefault="00796483">
    <w:pPr>
      <w:pStyle w:val="Footer"/>
    </w:pPr>
    <w:r>
      <w:rPr>
        <w:noProof/>
      </w:rPr>
      <w:drawing>
        <wp:anchor distT="0" distB="0" distL="114300" distR="114300" simplePos="0" relativeHeight="251658240" behindDoc="0" locked="0" layoutInCell="1" allowOverlap="1" wp14:anchorId="75F56136" wp14:editId="437D8635">
          <wp:simplePos x="0" y="0"/>
          <wp:positionH relativeFrom="column">
            <wp:posOffset>-1466850</wp:posOffset>
          </wp:positionH>
          <wp:positionV relativeFrom="paragraph">
            <wp:posOffset>133350</wp:posOffset>
          </wp:positionV>
          <wp:extent cx="8322310" cy="4800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79B3" w14:textId="77777777" w:rsidR="00B4534A" w:rsidRDefault="00B4534A" w:rsidP="00D46A31">
      <w:pPr>
        <w:spacing w:after="0" w:line="240" w:lineRule="auto"/>
      </w:pPr>
      <w:r>
        <w:separator/>
      </w:r>
    </w:p>
  </w:footnote>
  <w:footnote w:type="continuationSeparator" w:id="0">
    <w:p w14:paraId="0F083C3F" w14:textId="77777777" w:rsidR="00B4534A" w:rsidRDefault="00B4534A" w:rsidP="00D46A31">
      <w:pPr>
        <w:spacing w:after="0" w:line="240" w:lineRule="auto"/>
      </w:pPr>
      <w:r>
        <w:continuationSeparator/>
      </w:r>
    </w:p>
  </w:footnote>
  <w:footnote w:type="continuationNotice" w:id="1">
    <w:p w14:paraId="6D901F81" w14:textId="77777777" w:rsidR="00A44135" w:rsidRDefault="00A441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14:paraId="5B26F929" w14:textId="77777777" w:rsidTr="65A6A44A">
      <w:trPr>
        <w:trHeight w:val="300"/>
      </w:trPr>
      <w:tc>
        <w:tcPr>
          <w:tcW w:w="3120" w:type="dxa"/>
        </w:tcPr>
        <w:p w14:paraId="322A10DB" w14:textId="358663B9" w:rsidR="65A6A44A" w:rsidRDefault="65A6A44A" w:rsidP="65A6A44A">
          <w:pPr>
            <w:pStyle w:val="Header"/>
            <w:ind w:left="-115"/>
          </w:pPr>
        </w:p>
      </w:tc>
      <w:tc>
        <w:tcPr>
          <w:tcW w:w="3120" w:type="dxa"/>
        </w:tcPr>
        <w:p w14:paraId="6CAAAE35" w14:textId="02BB225C" w:rsidR="65A6A44A" w:rsidRDefault="65A6A44A" w:rsidP="65A6A44A">
          <w:pPr>
            <w:pStyle w:val="Header"/>
            <w:jc w:val="center"/>
          </w:pPr>
        </w:p>
      </w:tc>
      <w:tc>
        <w:tcPr>
          <w:tcW w:w="3120" w:type="dxa"/>
        </w:tcPr>
        <w:p w14:paraId="2270264E" w14:textId="589303F9" w:rsidR="65A6A44A" w:rsidRDefault="65A6A44A" w:rsidP="65A6A44A">
          <w:pPr>
            <w:pStyle w:val="Header"/>
            <w:ind w:right="-115"/>
            <w:jc w:val="right"/>
          </w:pPr>
        </w:p>
      </w:tc>
    </w:tr>
  </w:tbl>
  <w:p w14:paraId="57AAD077" w14:textId="736AEF20" w:rsidR="65A6A44A" w:rsidRDefault="65A6A44A" w:rsidP="65A6A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D1B" w14:textId="25792D9A" w:rsidR="00DF11F0" w:rsidRDefault="00EB2FC8">
    <w:pPr>
      <w:pStyle w:val="Header"/>
    </w:pPr>
    <w:r>
      <w:rPr>
        <w:noProof/>
      </w:rPr>
      <w:drawing>
        <wp:anchor distT="0" distB="0" distL="114300" distR="114300" simplePos="0" relativeHeight="251658242" behindDoc="1" locked="0" layoutInCell="1" allowOverlap="1" wp14:anchorId="34D73B06" wp14:editId="6AF906EC">
          <wp:simplePos x="0" y="0"/>
          <wp:positionH relativeFrom="column">
            <wp:posOffset>-952500</wp:posOffset>
          </wp:positionH>
          <wp:positionV relativeFrom="paragraph">
            <wp:posOffset>-507365</wp:posOffset>
          </wp:positionV>
          <wp:extent cx="7753350" cy="1722120"/>
          <wp:effectExtent l="0" t="0" r="0" b="0"/>
          <wp:wrapTight wrapText="bothSides">
            <wp:wrapPolygon edited="0">
              <wp:start x="0" y="0"/>
              <wp:lineTo x="0" y="21265"/>
              <wp:lineTo x="21547" y="21265"/>
              <wp:lineTo x="21547"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3350" cy="1722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78E2"/>
    <w:multiLevelType w:val="hybridMultilevel"/>
    <w:tmpl w:val="13F275A2"/>
    <w:lvl w:ilvl="0" w:tplc="4EC2BCC2">
      <w:start w:val="1"/>
      <w:numFmt w:val="bullet"/>
      <w:lvlText w:val=""/>
      <w:lvlJc w:val="left"/>
      <w:pPr>
        <w:ind w:left="720" w:hanging="360"/>
      </w:pPr>
      <w:rPr>
        <w:rFonts w:ascii="Wingdings" w:hAnsi="Wingdings" w:hint="default"/>
      </w:rPr>
    </w:lvl>
    <w:lvl w:ilvl="1" w:tplc="E824536C">
      <w:start w:val="1"/>
      <w:numFmt w:val="bullet"/>
      <w:lvlText w:val="o"/>
      <w:lvlJc w:val="left"/>
      <w:pPr>
        <w:ind w:left="1440" w:hanging="360"/>
      </w:pPr>
      <w:rPr>
        <w:rFonts w:ascii="Courier New" w:hAnsi="Courier New" w:hint="default"/>
      </w:rPr>
    </w:lvl>
    <w:lvl w:ilvl="2" w:tplc="C3563D26">
      <w:start w:val="1"/>
      <w:numFmt w:val="bullet"/>
      <w:lvlText w:val=""/>
      <w:lvlJc w:val="left"/>
      <w:pPr>
        <w:ind w:left="2160" w:hanging="360"/>
      </w:pPr>
      <w:rPr>
        <w:rFonts w:ascii="Wingdings" w:hAnsi="Wingdings" w:hint="default"/>
      </w:rPr>
    </w:lvl>
    <w:lvl w:ilvl="3" w:tplc="2DE892B4">
      <w:start w:val="1"/>
      <w:numFmt w:val="bullet"/>
      <w:lvlText w:val=""/>
      <w:lvlJc w:val="left"/>
      <w:pPr>
        <w:ind w:left="2880" w:hanging="360"/>
      </w:pPr>
      <w:rPr>
        <w:rFonts w:ascii="Symbol" w:hAnsi="Symbol" w:hint="default"/>
      </w:rPr>
    </w:lvl>
    <w:lvl w:ilvl="4" w:tplc="AFEA574A">
      <w:start w:val="1"/>
      <w:numFmt w:val="bullet"/>
      <w:lvlText w:val="o"/>
      <w:lvlJc w:val="left"/>
      <w:pPr>
        <w:ind w:left="3600" w:hanging="360"/>
      </w:pPr>
      <w:rPr>
        <w:rFonts w:ascii="Courier New" w:hAnsi="Courier New" w:hint="default"/>
      </w:rPr>
    </w:lvl>
    <w:lvl w:ilvl="5" w:tplc="40F68284">
      <w:start w:val="1"/>
      <w:numFmt w:val="bullet"/>
      <w:lvlText w:val=""/>
      <w:lvlJc w:val="left"/>
      <w:pPr>
        <w:ind w:left="4320" w:hanging="360"/>
      </w:pPr>
      <w:rPr>
        <w:rFonts w:ascii="Wingdings" w:hAnsi="Wingdings" w:hint="default"/>
      </w:rPr>
    </w:lvl>
    <w:lvl w:ilvl="6" w:tplc="807484D2">
      <w:start w:val="1"/>
      <w:numFmt w:val="bullet"/>
      <w:lvlText w:val=""/>
      <w:lvlJc w:val="left"/>
      <w:pPr>
        <w:ind w:left="5040" w:hanging="360"/>
      </w:pPr>
      <w:rPr>
        <w:rFonts w:ascii="Symbol" w:hAnsi="Symbol" w:hint="default"/>
      </w:rPr>
    </w:lvl>
    <w:lvl w:ilvl="7" w:tplc="E542B2B2">
      <w:start w:val="1"/>
      <w:numFmt w:val="bullet"/>
      <w:lvlText w:val="o"/>
      <w:lvlJc w:val="left"/>
      <w:pPr>
        <w:ind w:left="5760" w:hanging="360"/>
      </w:pPr>
      <w:rPr>
        <w:rFonts w:ascii="Courier New" w:hAnsi="Courier New" w:hint="default"/>
      </w:rPr>
    </w:lvl>
    <w:lvl w:ilvl="8" w:tplc="C56090A8">
      <w:start w:val="1"/>
      <w:numFmt w:val="bullet"/>
      <w:lvlText w:val=""/>
      <w:lvlJc w:val="left"/>
      <w:pPr>
        <w:ind w:left="6480" w:hanging="360"/>
      </w:pPr>
      <w:rPr>
        <w:rFonts w:ascii="Wingdings" w:hAnsi="Wingdings" w:hint="default"/>
      </w:rPr>
    </w:lvl>
  </w:abstractNum>
  <w:abstractNum w:abstractNumId="1" w15:restartNumberingAfterBreak="0">
    <w:nsid w:val="1BFD78F3"/>
    <w:multiLevelType w:val="hybridMultilevel"/>
    <w:tmpl w:val="FDECD2DE"/>
    <w:lvl w:ilvl="0" w:tplc="2E607B36">
      <w:start w:val="1"/>
      <w:numFmt w:val="bullet"/>
      <w:lvlText w:val=""/>
      <w:lvlJc w:val="left"/>
      <w:pPr>
        <w:ind w:left="720" w:hanging="360"/>
      </w:pPr>
      <w:rPr>
        <w:rFonts w:ascii="Wingdings" w:hAnsi="Wingdings" w:hint="default"/>
      </w:rPr>
    </w:lvl>
    <w:lvl w:ilvl="1" w:tplc="2F6E12AA">
      <w:start w:val="1"/>
      <w:numFmt w:val="bullet"/>
      <w:lvlText w:val="o"/>
      <w:lvlJc w:val="left"/>
      <w:pPr>
        <w:ind w:left="1440" w:hanging="360"/>
      </w:pPr>
      <w:rPr>
        <w:rFonts w:ascii="Courier New" w:hAnsi="Courier New" w:hint="default"/>
      </w:rPr>
    </w:lvl>
    <w:lvl w:ilvl="2" w:tplc="6E24DDE8">
      <w:start w:val="1"/>
      <w:numFmt w:val="bullet"/>
      <w:lvlText w:val=""/>
      <w:lvlJc w:val="left"/>
      <w:pPr>
        <w:ind w:left="2160" w:hanging="360"/>
      </w:pPr>
      <w:rPr>
        <w:rFonts w:ascii="Wingdings" w:hAnsi="Wingdings" w:hint="default"/>
      </w:rPr>
    </w:lvl>
    <w:lvl w:ilvl="3" w:tplc="B874EB4E">
      <w:start w:val="1"/>
      <w:numFmt w:val="bullet"/>
      <w:lvlText w:val=""/>
      <w:lvlJc w:val="left"/>
      <w:pPr>
        <w:ind w:left="2880" w:hanging="360"/>
      </w:pPr>
      <w:rPr>
        <w:rFonts w:ascii="Symbol" w:hAnsi="Symbol" w:hint="default"/>
      </w:rPr>
    </w:lvl>
    <w:lvl w:ilvl="4" w:tplc="BCB878C6">
      <w:start w:val="1"/>
      <w:numFmt w:val="bullet"/>
      <w:lvlText w:val="o"/>
      <w:lvlJc w:val="left"/>
      <w:pPr>
        <w:ind w:left="3600" w:hanging="360"/>
      </w:pPr>
      <w:rPr>
        <w:rFonts w:ascii="Courier New" w:hAnsi="Courier New" w:hint="default"/>
      </w:rPr>
    </w:lvl>
    <w:lvl w:ilvl="5" w:tplc="B33A65B2">
      <w:start w:val="1"/>
      <w:numFmt w:val="bullet"/>
      <w:lvlText w:val=""/>
      <w:lvlJc w:val="left"/>
      <w:pPr>
        <w:ind w:left="4320" w:hanging="360"/>
      </w:pPr>
      <w:rPr>
        <w:rFonts w:ascii="Wingdings" w:hAnsi="Wingdings" w:hint="default"/>
      </w:rPr>
    </w:lvl>
    <w:lvl w:ilvl="6" w:tplc="BCFCB398">
      <w:start w:val="1"/>
      <w:numFmt w:val="bullet"/>
      <w:lvlText w:val=""/>
      <w:lvlJc w:val="left"/>
      <w:pPr>
        <w:ind w:left="5040" w:hanging="360"/>
      </w:pPr>
      <w:rPr>
        <w:rFonts w:ascii="Symbol" w:hAnsi="Symbol" w:hint="default"/>
      </w:rPr>
    </w:lvl>
    <w:lvl w:ilvl="7" w:tplc="5D8EA0B2">
      <w:start w:val="1"/>
      <w:numFmt w:val="bullet"/>
      <w:lvlText w:val="o"/>
      <w:lvlJc w:val="left"/>
      <w:pPr>
        <w:ind w:left="5760" w:hanging="360"/>
      </w:pPr>
      <w:rPr>
        <w:rFonts w:ascii="Courier New" w:hAnsi="Courier New" w:hint="default"/>
      </w:rPr>
    </w:lvl>
    <w:lvl w:ilvl="8" w:tplc="6DBEA91C">
      <w:start w:val="1"/>
      <w:numFmt w:val="bullet"/>
      <w:lvlText w:val=""/>
      <w:lvlJc w:val="left"/>
      <w:pPr>
        <w:ind w:left="6480" w:hanging="360"/>
      </w:pPr>
      <w:rPr>
        <w:rFonts w:ascii="Wingdings" w:hAnsi="Wingdings" w:hint="default"/>
      </w:rPr>
    </w:lvl>
  </w:abstractNum>
  <w:abstractNum w:abstractNumId="2" w15:restartNumberingAfterBreak="0">
    <w:nsid w:val="293A5589"/>
    <w:multiLevelType w:val="hybridMultilevel"/>
    <w:tmpl w:val="2BC8F6C6"/>
    <w:lvl w:ilvl="0" w:tplc="A73C13E4">
      <w:start w:val="1"/>
      <w:numFmt w:val="bullet"/>
      <w:lvlText w:val=""/>
      <w:lvlJc w:val="left"/>
      <w:pPr>
        <w:ind w:left="720" w:hanging="360"/>
      </w:pPr>
      <w:rPr>
        <w:rFonts w:ascii="Wingdings" w:hAnsi="Wingdings" w:hint="default"/>
      </w:rPr>
    </w:lvl>
    <w:lvl w:ilvl="1" w:tplc="966643D6">
      <w:start w:val="1"/>
      <w:numFmt w:val="bullet"/>
      <w:lvlText w:val="o"/>
      <w:lvlJc w:val="left"/>
      <w:pPr>
        <w:ind w:left="1440" w:hanging="360"/>
      </w:pPr>
      <w:rPr>
        <w:rFonts w:ascii="Courier New" w:hAnsi="Courier New" w:hint="default"/>
      </w:rPr>
    </w:lvl>
    <w:lvl w:ilvl="2" w:tplc="FECC8AD8">
      <w:start w:val="1"/>
      <w:numFmt w:val="bullet"/>
      <w:lvlText w:val=""/>
      <w:lvlJc w:val="left"/>
      <w:pPr>
        <w:ind w:left="2160" w:hanging="360"/>
      </w:pPr>
      <w:rPr>
        <w:rFonts w:ascii="Wingdings" w:hAnsi="Wingdings" w:hint="default"/>
      </w:rPr>
    </w:lvl>
    <w:lvl w:ilvl="3" w:tplc="0408E22A">
      <w:start w:val="1"/>
      <w:numFmt w:val="bullet"/>
      <w:lvlText w:val=""/>
      <w:lvlJc w:val="left"/>
      <w:pPr>
        <w:ind w:left="2880" w:hanging="360"/>
      </w:pPr>
      <w:rPr>
        <w:rFonts w:ascii="Symbol" w:hAnsi="Symbol" w:hint="default"/>
      </w:rPr>
    </w:lvl>
    <w:lvl w:ilvl="4" w:tplc="21DC559E">
      <w:start w:val="1"/>
      <w:numFmt w:val="bullet"/>
      <w:lvlText w:val="o"/>
      <w:lvlJc w:val="left"/>
      <w:pPr>
        <w:ind w:left="3600" w:hanging="360"/>
      </w:pPr>
      <w:rPr>
        <w:rFonts w:ascii="Courier New" w:hAnsi="Courier New" w:hint="default"/>
      </w:rPr>
    </w:lvl>
    <w:lvl w:ilvl="5" w:tplc="25187E38">
      <w:start w:val="1"/>
      <w:numFmt w:val="bullet"/>
      <w:lvlText w:val=""/>
      <w:lvlJc w:val="left"/>
      <w:pPr>
        <w:ind w:left="4320" w:hanging="360"/>
      </w:pPr>
      <w:rPr>
        <w:rFonts w:ascii="Wingdings" w:hAnsi="Wingdings" w:hint="default"/>
      </w:rPr>
    </w:lvl>
    <w:lvl w:ilvl="6" w:tplc="B6FA35AE">
      <w:start w:val="1"/>
      <w:numFmt w:val="bullet"/>
      <w:lvlText w:val=""/>
      <w:lvlJc w:val="left"/>
      <w:pPr>
        <w:ind w:left="5040" w:hanging="360"/>
      </w:pPr>
      <w:rPr>
        <w:rFonts w:ascii="Symbol" w:hAnsi="Symbol" w:hint="default"/>
      </w:rPr>
    </w:lvl>
    <w:lvl w:ilvl="7" w:tplc="D41E1718">
      <w:start w:val="1"/>
      <w:numFmt w:val="bullet"/>
      <w:lvlText w:val="o"/>
      <w:lvlJc w:val="left"/>
      <w:pPr>
        <w:ind w:left="5760" w:hanging="360"/>
      </w:pPr>
      <w:rPr>
        <w:rFonts w:ascii="Courier New" w:hAnsi="Courier New" w:hint="default"/>
      </w:rPr>
    </w:lvl>
    <w:lvl w:ilvl="8" w:tplc="5B2E45CE">
      <w:start w:val="1"/>
      <w:numFmt w:val="bullet"/>
      <w:lvlText w:val=""/>
      <w:lvlJc w:val="left"/>
      <w:pPr>
        <w:ind w:left="6480" w:hanging="360"/>
      </w:pPr>
      <w:rPr>
        <w:rFonts w:ascii="Wingdings" w:hAnsi="Wingdings" w:hint="default"/>
      </w:rPr>
    </w:lvl>
  </w:abstractNum>
  <w:abstractNum w:abstractNumId="3" w15:restartNumberingAfterBreak="0">
    <w:nsid w:val="2F7D8A0D"/>
    <w:multiLevelType w:val="hybridMultilevel"/>
    <w:tmpl w:val="D812B634"/>
    <w:lvl w:ilvl="0" w:tplc="9B08EF66">
      <w:start w:val="1"/>
      <w:numFmt w:val="bullet"/>
      <w:lvlText w:val=""/>
      <w:lvlJc w:val="left"/>
      <w:pPr>
        <w:ind w:left="720" w:hanging="360"/>
      </w:pPr>
      <w:rPr>
        <w:rFonts w:ascii="Wingdings" w:hAnsi="Wingdings" w:hint="default"/>
      </w:rPr>
    </w:lvl>
    <w:lvl w:ilvl="1" w:tplc="B136FDE2">
      <w:start w:val="1"/>
      <w:numFmt w:val="bullet"/>
      <w:lvlText w:val="o"/>
      <w:lvlJc w:val="left"/>
      <w:pPr>
        <w:ind w:left="1440" w:hanging="360"/>
      </w:pPr>
      <w:rPr>
        <w:rFonts w:ascii="Courier New" w:hAnsi="Courier New" w:hint="default"/>
      </w:rPr>
    </w:lvl>
    <w:lvl w:ilvl="2" w:tplc="6C3CADC6">
      <w:start w:val="1"/>
      <w:numFmt w:val="bullet"/>
      <w:lvlText w:val=""/>
      <w:lvlJc w:val="left"/>
      <w:pPr>
        <w:ind w:left="2160" w:hanging="360"/>
      </w:pPr>
      <w:rPr>
        <w:rFonts w:ascii="Wingdings" w:hAnsi="Wingdings" w:hint="default"/>
      </w:rPr>
    </w:lvl>
    <w:lvl w:ilvl="3" w:tplc="F49835C4">
      <w:start w:val="1"/>
      <w:numFmt w:val="bullet"/>
      <w:lvlText w:val=""/>
      <w:lvlJc w:val="left"/>
      <w:pPr>
        <w:ind w:left="2880" w:hanging="360"/>
      </w:pPr>
      <w:rPr>
        <w:rFonts w:ascii="Symbol" w:hAnsi="Symbol" w:hint="default"/>
      </w:rPr>
    </w:lvl>
    <w:lvl w:ilvl="4" w:tplc="EAA0B9EE">
      <w:start w:val="1"/>
      <w:numFmt w:val="bullet"/>
      <w:lvlText w:val="o"/>
      <w:lvlJc w:val="left"/>
      <w:pPr>
        <w:ind w:left="3600" w:hanging="360"/>
      </w:pPr>
      <w:rPr>
        <w:rFonts w:ascii="Courier New" w:hAnsi="Courier New" w:hint="default"/>
      </w:rPr>
    </w:lvl>
    <w:lvl w:ilvl="5" w:tplc="61FEBB5C">
      <w:start w:val="1"/>
      <w:numFmt w:val="bullet"/>
      <w:lvlText w:val=""/>
      <w:lvlJc w:val="left"/>
      <w:pPr>
        <w:ind w:left="4320" w:hanging="360"/>
      </w:pPr>
      <w:rPr>
        <w:rFonts w:ascii="Wingdings" w:hAnsi="Wingdings" w:hint="default"/>
      </w:rPr>
    </w:lvl>
    <w:lvl w:ilvl="6" w:tplc="5D168606">
      <w:start w:val="1"/>
      <w:numFmt w:val="bullet"/>
      <w:lvlText w:val=""/>
      <w:lvlJc w:val="left"/>
      <w:pPr>
        <w:ind w:left="5040" w:hanging="360"/>
      </w:pPr>
      <w:rPr>
        <w:rFonts w:ascii="Symbol" w:hAnsi="Symbol" w:hint="default"/>
      </w:rPr>
    </w:lvl>
    <w:lvl w:ilvl="7" w:tplc="2A489A24">
      <w:start w:val="1"/>
      <w:numFmt w:val="bullet"/>
      <w:lvlText w:val="o"/>
      <w:lvlJc w:val="left"/>
      <w:pPr>
        <w:ind w:left="5760" w:hanging="360"/>
      </w:pPr>
      <w:rPr>
        <w:rFonts w:ascii="Courier New" w:hAnsi="Courier New" w:hint="default"/>
      </w:rPr>
    </w:lvl>
    <w:lvl w:ilvl="8" w:tplc="BB9E436A">
      <w:start w:val="1"/>
      <w:numFmt w:val="bullet"/>
      <w:lvlText w:val=""/>
      <w:lvlJc w:val="left"/>
      <w:pPr>
        <w:ind w:left="6480" w:hanging="360"/>
      </w:pPr>
      <w:rPr>
        <w:rFonts w:ascii="Wingdings" w:hAnsi="Wingdings" w:hint="default"/>
      </w:rPr>
    </w:lvl>
  </w:abstractNum>
  <w:abstractNum w:abstractNumId="4" w15:restartNumberingAfterBreak="0">
    <w:nsid w:val="46F0C243"/>
    <w:multiLevelType w:val="hybridMultilevel"/>
    <w:tmpl w:val="6AD620C8"/>
    <w:lvl w:ilvl="0" w:tplc="F348D098">
      <w:start w:val="1"/>
      <w:numFmt w:val="bullet"/>
      <w:lvlText w:val=""/>
      <w:lvlJc w:val="left"/>
      <w:pPr>
        <w:ind w:left="720" w:hanging="360"/>
      </w:pPr>
      <w:rPr>
        <w:rFonts w:ascii="Wingdings" w:hAnsi="Wingdings" w:hint="default"/>
      </w:rPr>
    </w:lvl>
    <w:lvl w:ilvl="1" w:tplc="000886A4">
      <w:start w:val="1"/>
      <w:numFmt w:val="bullet"/>
      <w:lvlText w:val="o"/>
      <w:lvlJc w:val="left"/>
      <w:pPr>
        <w:ind w:left="1440" w:hanging="360"/>
      </w:pPr>
      <w:rPr>
        <w:rFonts w:ascii="Courier New" w:hAnsi="Courier New" w:hint="default"/>
      </w:rPr>
    </w:lvl>
    <w:lvl w:ilvl="2" w:tplc="AA143CB4">
      <w:start w:val="1"/>
      <w:numFmt w:val="bullet"/>
      <w:lvlText w:val=""/>
      <w:lvlJc w:val="left"/>
      <w:pPr>
        <w:ind w:left="2160" w:hanging="360"/>
      </w:pPr>
      <w:rPr>
        <w:rFonts w:ascii="Wingdings" w:hAnsi="Wingdings" w:hint="default"/>
      </w:rPr>
    </w:lvl>
    <w:lvl w:ilvl="3" w:tplc="45400456">
      <w:start w:val="1"/>
      <w:numFmt w:val="bullet"/>
      <w:lvlText w:val=""/>
      <w:lvlJc w:val="left"/>
      <w:pPr>
        <w:ind w:left="2880" w:hanging="360"/>
      </w:pPr>
      <w:rPr>
        <w:rFonts w:ascii="Symbol" w:hAnsi="Symbol" w:hint="default"/>
      </w:rPr>
    </w:lvl>
    <w:lvl w:ilvl="4" w:tplc="DAF0D858">
      <w:start w:val="1"/>
      <w:numFmt w:val="bullet"/>
      <w:lvlText w:val="o"/>
      <w:lvlJc w:val="left"/>
      <w:pPr>
        <w:ind w:left="3600" w:hanging="360"/>
      </w:pPr>
      <w:rPr>
        <w:rFonts w:ascii="Courier New" w:hAnsi="Courier New" w:hint="default"/>
      </w:rPr>
    </w:lvl>
    <w:lvl w:ilvl="5" w:tplc="4BB4C9B4">
      <w:start w:val="1"/>
      <w:numFmt w:val="bullet"/>
      <w:lvlText w:val=""/>
      <w:lvlJc w:val="left"/>
      <w:pPr>
        <w:ind w:left="4320" w:hanging="360"/>
      </w:pPr>
      <w:rPr>
        <w:rFonts w:ascii="Wingdings" w:hAnsi="Wingdings" w:hint="default"/>
      </w:rPr>
    </w:lvl>
    <w:lvl w:ilvl="6" w:tplc="8E2C921E">
      <w:start w:val="1"/>
      <w:numFmt w:val="bullet"/>
      <w:lvlText w:val=""/>
      <w:lvlJc w:val="left"/>
      <w:pPr>
        <w:ind w:left="5040" w:hanging="360"/>
      </w:pPr>
      <w:rPr>
        <w:rFonts w:ascii="Symbol" w:hAnsi="Symbol" w:hint="default"/>
      </w:rPr>
    </w:lvl>
    <w:lvl w:ilvl="7" w:tplc="323C6DB6">
      <w:start w:val="1"/>
      <w:numFmt w:val="bullet"/>
      <w:lvlText w:val="o"/>
      <w:lvlJc w:val="left"/>
      <w:pPr>
        <w:ind w:left="5760" w:hanging="360"/>
      </w:pPr>
      <w:rPr>
        <w:rFonts w:ascii="Courier New" w:hAnsi="Courier New" w:hint="default"/>
      </w:rPr>
    </w:lvl>
    <w:lvl w:ilvl="8" w:tplc="715E893A">
      <w:start w:val="1"/>
      <w:numFmt w:val="bullet"/>
      <w:lvlText w:val=""/>
      <w:lvlJc w:val="left"/>
      <w:pPr>
        <w:ind w:left="6480" w:hanging="360"/>
      </w:pPr>
      <w:rPr>
        <w:rFonts w:ascii="Wingdings" w:hAnsi="Wingdings" w:hint="default"/>
      </w:rPr>
    </w:lvl>
  </w:abstractNum>
  <w:abstractNum w:abstractNumId="5" w15:restartNumberingAfterBreak="0">
    <w:nsid w:val="4BA2B281"/>
    <w:multiLevelType w:val="hybridMultilevel"/>
    <w:tmpl w:val="F2E62414"/>
    <w:lvl w:ilvl="0" w:tplc="9F9EF3CE">
      <w:start w:val="1"/>
      <w:numFmt w:val="bullet"/>
      <w:lvlText w:val=""/>
      <w:lvlJc w:val="left"/>
      <w:pPr>
        <w:ind w:left="720" w:hanging="360"/>
      </w:pPr>
      <w:rPr>
        <w:rFonts w:ascii="Wingdings" w:hAnsi="Wingdings" w:hint="default"/>
      </w:rPr>
    </w:lvl>
    <w:lvl w:ilvl="1" w:tplc="C63804FA">
      <w:start w:val="1"/>
      <w:numFmt w:val="bullet"/>
      <w:lvlText w:val="o"/>
      <w:lvlJc w:val="left"/>
      <w:pPr>
        <w:ind w:left="1440" w:hanging="360"/>
      </w:pPr>
      <w:rPr>
        <w:rFonts w:ascii="Courier New" w:hAnsi="Courier New" w:hint="default"/>
      </w:rPr>
    </w:lvl>
    <w:lvl w:ilvl="2" w:tplc="5098544A">
      <w:start w:val="1"/>
      <w:numFmt w:val="bullet"/>
      <w:lvlText w:val=""/>
      <w:lvlJc w:val="left"/>
      <w:pPr>
        <w:ind w:left="2160" w:hanging="360"/>
      </w:pPr>
      <w:rPr>
        <w:rFonts w:ascii="Wingdings" w:hAnsi="Wingdings" w:hint="default"/>
      </w:rPr>
    </w:lvl>
    <w:lvl w:ilvl="3" w:tplc="ED3496C2">
      <w:start w:val="1"/>
      <w:numFmt w:val="bullet"/>
      <w:lvlText w:val=""/>
      <w:lvlJc w:val="left"/>
      <w:pPr>
        <w:ind w:left="2880" w:hanging="360"/>
      </w:pPr>
      <w:rPr>
        <w:rFonts w:ascii="Symbol" w:hAnsi="Symbol" w:hint="default"/>
      </w:rPr>
    </w:lvl>
    <w:lvl w:ilvl="4" w:tplc="2752DE02">
      <w:start w:val="1"/>
      <w:numFmt w:val="bullet"/>
      <w:lvlText w:val="o"/>
      <w:lvlJc w:val="left"/>
      <w:pPr>
        <w:ind w:left="3600" w:hanging="360"/>
      </w:pPr>
      <w:rPr>
        <w:rFonts w:ascii="Courier New" w:hAnsi="Courier New" w:hint="default"/>
      </w:rPr>
    </w:lvl>
    <w:lvl w:ilvl="5" w:tplc="72B290F2">
      <w:start w:val="1"/>
      <w:numFmt w:val="bullet"/>
      <w:lvlText w:val=""/>
      <w:lvlJc w:val="left"/>
      <w:pPr>
        <w:ind w:left="4320" w:hanging="360"/>
      </w:pPr>
      <w:rPr>
        <w:rFonts w:ascii="Wingdings" w:hAnsi="Wingdings" w:hint="default"/>
      </w:rPr>
    </w:lvl>
    <w:lvl w:ilvl="6" w:tplc="1A14E4C8">
      <w:start w:val="1"/>
      <w:numFmt w:val="bullet"/>
      <w:lvlText w:val=""/>
      <w:lvlJc w:val="left"/>
      <w:pPr>
        <w:ind w:left="5040" w:hanging="360"/>
      </w:pPr>
      <w:rPr>
        <w:rFonts w:ascii="Symbol" w:hAnsi="Symbol" w:hint="default"/>
      </w:rPr>
    </w:lvl>
    <w:lvl w:ilvl="7" w:tplc="7DFA7904">
      <w:start w:val="1"/>
      <w:numFmt w:val="bullet"/>
      <w:lvlText w:val="o"/>
      <w:lvlJc w:val="left"/>
      <w:pPr>
        <w:ind w:left="5760" w:hanging="360"/>
      </w:pPr>
      <w:rPr>
        <w:rFonts w:ascii="Courier New" w:hAnsi="Courier New" w:hint="default"/>
      </w:rPr>
    </w:lvl>
    <w:lvl w:ilvl="8" w:tplc="19CCEA4C">
      <w:start w:val="1"/>
      <w:numFmt w:val="bullet"/>
      <w:lvlText w:val=""/>
      <w:lvlJc w:val="left"/>
      <w:pPr>
        <w:ind w:left="6480" w:hanging="360"/>
      </w:pPr>
      <w:rPr>
        <w:rFonts w:ascii="Wingdings" w:hAnsi="Wingdings" w:hint="default"/>
      </w:rPr>
    </w:lvl>
  </w:abstractNum>
  <w:abstractNum w:abstractNumId="6" w15:restartNumberingAfterBreak="0">
    <w:nsid w:val="56EC6A68"/>
    <w:multiLevelType w:val="hybridMultilevel"/>
    <w:tmpl w:val="342E531E"/>
    <w:lvl w:ilvl="0" w:tplc="219843B8">
      <w:start w:val="1"/>
      <w:numFmt w:val="bullet"/>
      <w:lvlText w:val=""/>
      <w:lvlJc w:val="left"/>
      <w:pPr>
        <w:ind w:left="720" w:hanging="360"/>
      </w:pPr>
      <w:rPr>
        <w:rFonts w:ascii="Wingdings" w:hAnsi="Wingdings" w:hint="default"/>
      </w:rPr>
    </w:lvl>
    <w:lvl w:ilvl="1" w:tplc="702494A8">
      <w:start w:val="1"/>
      <w:numFmt w:val="bullet"/>
      <w:lvlText w:val="o"/>
      <w:lvlJc w:val="left"/>
      <w:pPr>
        <w:ind w:left="1440" w:hanging="360"/>
      </w:pPr>
      <w:rPr>
        <w:rFonts w:ascii="Courier New" w:hAnsi="Courier New" w:hint="default"/>
      </w:rPr>
    </w:lvl>
    <w:lvl w:ilvl="2" w:tplc="568A7D2C">
      <w:start w:val="1"/>
      <w:numFmt w:val="bullet"/>
      <w:lvlText w:val=""/>
      <w:lvlJc w:val="left"/>
      <w:pPr>
        <w:ind w:left="2160" w:hanging="360"/>
      </w:pPr>
      <w:rPr>
        <w:rFonts w:ascii="Wingdings" w:hAnsi="Wingdings" w:hint="default"/>
      </w:rPr>
    </w:lvl>
    <w:lvl w:ilvl="3" w:tplc="8214A63E">
      <w:start w:val="1"/>
      <w:numFmt w:val="bullet"/>
      <w:lvlText w:val=""/>
      <w:lvlJc w:val="left"/>
      <w:pPr>
        <w:ind w:left="2880" w:hanging="360"/>
      </w:pPr>
      <w:rPr>
        <w:rFonts w:ascii="Symbol" w:hAnsi="Symbol" w:hint="default"/>
      </w:rPr>
    </w:lvl>
    <w:lvl w:ilvl="4" w:tplc="1F206DD4">
      <w:start w:val="1"/>
      <w:numFmt w:val="bullet"/>
      <w:lvlText w:val="o"/>
      <w:lvlJc w:val="left"/>
      <w:pPr>
        <w:ind w:left="3600" w:hanging="360"/>
      </w:pPr>
      <w:rPr>
        <w:rFonts w:ascii="Courier New" w:hAnsi="Courier New" w:hint="default"/>
      </w:rPr>
    </w:lvl>
    <w:lvl w:ilvl="5" w:tplc="F67E00FE">
      <w:start w:val="1"/>
      <w:numFmt w:val="bullet"/>
      <w:lvlText w:val=""/>
      <w:lvlJc w:val="left"/>
      <w:pPr>
        <w:ind w:left="4320" w:hanging="360"/>
      </w:pPr>
      <w:rPr>
        <w:rFonts w:ascii="Wingdings" w:hAnsi="Wingdings" w:hint="default"/>
      </w:rPr>
    </w:lvl>
    <w:lvl w:ilvl="6" w:tplc="7FEE5B68">
      <w:start w:val="1"/>
      <w:numFmt w:val="bullet"/>
      <w:lvlText w:val=""/>
      <w:lvlJc w:val="left"/>
      <w:pPr>
        <w:ind w:left="5040" w:hanging="360"/>
      </w:pPr>
      <w:rPr>
        <w:rFonts w:ascii="Symbol" w:hAnsi="Symbol" w:hint="default"/>
      </w:rPr>
    </w:lvl>
    <w:lvl w:ilvl="7" w:tplc="12D4A650">
      <w:start w:val="1"/>
      <w:numFmt w:val="bullet"/>
      <w:lvlText w:val="o"/>
      <w:lvlJc w:val="left"/>
      <w:pPr>
        <w:ind w:left="5760" w:hanging="360"/>
      </w:pPr>
      <w:rPr>
        <w:rFonts w:ascii="Courier New" w:hAnsi="Courier New" w:hint="default"/>
      </w:rPr>
    </w:lvl>
    <w:lvl w:ilvl="8" w:tplc="D8828114">
      <w:start w:val="1"/>
      <w:numFmt w:val="bullet"/>
      <w:lvlText w:val=""/>
      <w:lvlJc w:val="left"/>
      <w:pPr>
        <w:ind w:left="6480" w:hanging="360"/>
      </w:pPr>
      <w:rPr>
        <w:rFonts w:ascii="Wingdings" w:hAnsi="Wingdings" w:hint="default"/>
      </w:rPr>
    </w:lvl>
  </w:abstractNum>
  <w:num w:numId="1" w16cid:durableId="73859776">
    <w:abstractNumId w:val="5"/>
  </w:num>
  <w:num w:numId="2" w16cid:durableId="394546284">
    <w:abstractNumId w:val="1"/>
  </w:num>
  <w:num w:numId="3" w16cid:durableId="1843616542">
    <w:abstractNumId w:val="0"/>
  </w:num>
  <w:num w:numId="4" w16cid:durableId="841822421">
    <w:abstractNumId w:val="6"/>
  </w:num>
  <w:num w:numId="5" w16cid:durableId="1792704182">
    <w:abstractNumId w:val="2"/>
  </w:num>
  <w:num w:numId="6" w16cid:durableId="237909904">
    <w:abstractNumId w:val="3"/>
  </w:num>
  <w:num w:numId="7" w16cid:durableId="772046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5555A"/>
    <w:rsid w:val="000B47DD"/>
    <w:rsid w:val="000B5856"/>
    <w:rsid w:val="000E382F"/>
    <w:rsid w:val="001C7518"/>
    <w:rsid w:val="001F2CDA"/>
    <w:rsid w:val="00346E2B"/>
    <w:rsid w:val="003537B8"/>
    <w:rsid w:val="0040073E"/>
    <w:rsid w:val="00491ECF"/>
    <w:rsid w:val="005127F5"/>
    <w:rsid w:val="00573B44"/>
    <w:rsid w:val="005827CB"/>
    <w:rsid w:val="005D2BC2"/>
    <w:rsid w:val="006475C2"/>
    <w:rsid w:val="006A07A0"/>
    <w:rsid w:val="006D3549"/>
    <w:rsid w:val="00755B10"/>
    <w:rsid w:val="00780D88"/>
    <w:rsid w:val="00796483"/>
    <w:rsid w:val="007B5823"/>
    <w:rsid w:val="007D6655"/>
    <w:rsid w:val="00802589"/>
    <w:rsid w:val="008F5475"/>
    <w:rsid w:val="009F514B"/>
    <w:rsid w:val="00A44135"/>
    <w:rsid w:val="00AB2011"/>
    <w:rsid w:val="00AB2B0B"/>
    <w:rsid w:val="00B372CB"/>
    <w:rsid w:val="00B402AB"/>
    <w:rsid w:val="00B4534A"/>
    <w:rsid w:val="00CC60B7"/>
    <w:rsid w:val="00D46A31"/>
    <w:rsid w:val="00DF11F0"/>
    <w:rsid w:val="00E13155"/>
    <w:rsid w:val="00E24774"/>
    <w:rsid w:val="00E65DB1"/>
    <w:rsid w:val="00EB2FC8"/>
    <w:rsid w:val="0B0682DF"/>
    <w:rsid w:val="0CC375AF"/>
    <w:rsid w:val="0F858070"/>
    <w:rsid w:val="1CCE9D51"/>
    <w:rsid w:val="2083DEA2"/>
    <w:rsid w:val="20B63907"/>
    <w:rsid w:val="22D43C91"/>
    <w:rsid w:val="2324B678"/>
    <w:rsid w:val="367A688A"/>
    <w:rsid w:val="3A343C75"/>
    <w:rsid w:val="472EB3FE"/>
    <w:rsid w:val="65A6A44A"/>
    <w:rsid w:val="6C51D45C"/>
    <w:rsid w:val="7464B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0F858070"/>
  </w:style>
  <w:style w:type="character" w:customStyle="1" w:styleId="eop">
    <w:name w:val="eop"/>
    <w:basedOn w:val="DefaultParagraphFont"/>
    <w:uiPriority w:val="1"/>
    <w:rsid w:val="0F858070"/>
  </w:style>
  <w:style w:type="paragraph" w:customStyle="1" w:styleId="paragraph">
    <w:name w:val="paragraph"/>
    <w:basedOn w:val="Normal"/>
    <w:uiPriority w:val="1"/>
    <w:rsid w:val="0F858070"/>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2</cp:revision>
  <dcterms:created xsi:type="dcterms:W3CDTF">2023-06-23T13:22:00Z</dcterms:created>
  <dcterms:modified xsi:type="dcterms:W3CDTF">2023-06-23T13:22:00Z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