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EAEA" w14:textId="77777777" w:rsidR="00060F25" w:rsidRDefault="00060F25" w:rsidP="00060F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color w:val="000000"/>
        </w:rPr>
        <w:t>Capital Committee Testimony</w:t>
      </w:r>
      <w:r>
        <w:rPr>
          <w:rStyle w:val="eop"/>
          <w:rFonts w:ascii="Arial Nova" w:hAnsi="Arial Nova" w:cs="Segoe UI"/>
          <w:color w:val="000000"/>
        </w:rPr>
        <w:t> </w:t>
      </w:r>
    </w:p>
    <w:p w14:paraId="1020F731" w14:textId="77777777" w:rsidR="00060F25" w:rsidRDefault="00060F25" w:rsidP="00060F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color w:val="000000"/>
        </w:rPr>
        <w:t xml:space="preserve">What’s the Plan, Governor </w:t>
      </w:r>
      <w:proofErr w:type="spellStart"/>
      <w:r>
        <w:rPr>
          <w:rStyle w:val="normaltextrun"/>
          <w:rFonts w:ascii="Arial Nova" w:hAnsi="Arial Nova" w:cs="Segoe UI"/>
          <w:b/>
          <w:bCs/>
          <w:color w:val="000000"/>
        </w:rPr>
        <w:t>Hochul</w:t>
      </w:r>
      <w:proofErr w:type="spellEnd"/>
      <w:r>
        <w:rPr>
          <w:rStyle w:val="normaltextrun"/>
          <w:rFonts w:ascii="Arial Nova" w:hAnsi="Arial Nova" w:cs="Segoe UI"/>
          <w:b/>
          <w:bCs/>
          <w:color w:val="000000"/>
        </w:rPr>
        <w:t>?</w:t>
      </w:r>
      <w:r>
        <w:rPr>
          <w:rStyle w:val="eop"/>
          <w:rFonts w:ascii="Arial Nova" w:hAnsi="Arial Nova" w:cs="Segoe UI"/>
          <w:color w:val="000000"/>
        </w:rPr>
        <w:t> </w:t>
      </w:r>
    </w:p>
    <w:p w14:paraId="5BB7C0A8" w14:textId="77777777" w:rsidR="00060F25" w:rsidRDefault="00060F25" w:rsidP="00060F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ova" w:hAnsi="Arial Nova" w:cs="Segoe UI"/>
          <w:b/>
          <w:bCs/>
          <w:color w:val="000000"/>
        </w:rPr>
        <w:t>June 24</w:t>
      </w:r>
      <w:r>
        <w:rPr>
          <w:rStyle w:val="normaltextrun"/>
          <w:rFonts w:ascii="Arial Nova" w:hAnsi="Arial Nova" w:cs="Segoe UI"/>
          <w:b/>
          <w:bCs/>
          <w:color w:val="000000"/>
          <w:sz w:val="19"/>
          <w:szCs w:val="19"/>
          <w:vertAlign w:val="superscript"/>
        </w:rPr>
        <w:t>th</w:t>
      </w:r>
      <w:r>
        <w:rPr>
          <w:rStyle w:val="normaltextrun"/>
          <w:rFonts w:ascii="Arial Nova" w:hAnsi="Arial Nova" w:cs="Segoe UI"/>
          <w:b/>
          <w:bCs/>
          <w:color w:val="000000"/>
        </w:rPr>
        <w:t>, 2024</w:t>
      </w:r>
      <w:r>
        <w:rPr>
          <w:rStyle w:val="eop"/>
          <w:rFonts w:ascii="Arial Nova" w:hAnsi="Arial Nova" w:cs="Segoe UI"/>
          <w:color w:val="000000"/>
        </w:rPr>
        <w:t> </w:t>
      </w:r>
    </w:p>
    <w:p w14:paraId="76E5529B" w14:textId="77777777" w:rsidR="006F2AAC" w:rsidRDefault="006F2AAC" w:rsidP="70CEC8BC">
      <w:pPr>
        <w:rPr>
          <w:rFonts w:ascii="Arial" w:eastAsia="Arial Nova" w:hAnsi="Arial" w:cs="Arial"/>
          <w:sz w:val="24"/>
          <w:szCs w:val="24"/>
        </w:rPr>
      </w:pPr>
    </w:p>
    <w:p w14:paraId="4A026FAF" w14:textId="569F0842" w:rsidR="78394CD9" w:rsidRPr="001D0D5A" w:rsidRDefault="26964FE4" w:rsidP="70CEC8BC">
      <w:pPr>
        <w:rPr>
          <w:rFonts w:ascii="Arial" w:eastAsia="Arial Nova" w:hAnsi="Arial" w:cs="Arial"/>
          <w:sz w:val="23"/>
          <w:szCs w:val="23"/>
        </w:rPr>
      </w:pPr>
      <w:r w:rsidRPr="001D0D5A">
        <w:rPr>
          <w:rFonts w:ascii="Arial" w:eastAsia="Arial Nova" w:hAnsi="Arial" w:cs="Arial"/>
          <w:sz w:val="23"/>
          <w:szCs w:val="23"/>
        </w:rPr>
        <w:t>“</w:t>
      </w:r>
      <w:r w:rsidR="5AE11259" w:rsidRPr="001D0D5A">
        <w:rPr>
          <w:rFonts w:ascii="Arial" w:eastAsia="Arial Nova" w:hAnsi="Arial" w:cs="Arial"/>
          <w:sz w:val="23"/>
          <w:szCs w:val="23"/>
        </w:rPr>
        <w:t>East Harlem has dreamed of transit access for decades -- and we're committed to getting the job done.”</w:t>
      </w:r>
    </w:p>
    <w:p w14:paraId="5930454D" w14:textId="28BD1555" w:rsidR="31D39EEB" w:rsidRPr="001D0D5A" w:rsidRDefault="713359A1" w:rsidP="70CEC8BC">
      <w:pPr>
        <w:rPr>
          <w:rFonts w:ascii="Arial" w:eastAsia="Arial Nova" w:hAnsi="Arial" w:cs="Arial"/>
          <w:sz w:val="23"/>
          <w:szCs w:val="23"/>
        </w:rPr>
      </w:pPr>
      <w:r w:rsidRPr="001D0D5A">
        <w:rPr>
          <w:rFonts w:ascii="Arial" w:eastAsia="Arial Nova" w:hAnsi="Arial" w:cs="Arial"/>
          <w:sz w:val="23"/>
          <w:szCs w:val="23"/>
        </w:rPr>
        <w:t>“I’m committed to improving accessibility across the MTA and ensuring the disability community has a voice and a seat at the table in deciding the future of transit in New York.”</w:t>
      </w:r>
    </w:p>
    <w:p w14:paraId="04379BBB" w14:textId="7A70E78A" w:rsidR="3608C07C" w:rsidRPr="001D0D5A" w:rsidRDefault="1138D47C" w:rsidP="70CEC8BC">
      <w:pPr>
        <w:rPr>
          <w:rFonts w:ascii="Arial" w:eastAsia="Arial Nova" w:hAnsi="Arial" w:cs="Arial"/>
          <w:sz w:val="23"/>
          <w:szCs w:val="23"/>
        </w:rPr>
      </w:pPr>
      <w:r w:rsidRPr="001D0D5A">
        <w:rPr>
          <w:rFonts w:ascii="Arial" w:eastAsia="Arial Nova" w:hAnsi="Arial" w:cs="Arial"/>
          <w:sz w:val="23"/>
          <w:szCs w:val="23"/>
        </w:rPr>
        <w:t>“New train cars, additional security cameras and more reliable service will make the subway system even better for decades to come.”</w:t>
      </w:r>
    </w:p>
    <w:p w14:paraId="706B3A39" w14:textId="276B5B93" w:rsidR="002CD427" w:rsidRPr="001D0D5A" w:rsidRDefault="242CAF6B" w:rsidP="70CEC8BC">
      <w:pPr>
        <w:rPr>
          <w:rFonts w:ascii="Arial" w:eastAsia="Arial Nova" w:hAnsi="Arial" w:cs="Arial"/>
          <w:sz w:val="23"/>
          <w:szCs w:val="23"/>
        </w:rPr>
      </w:pPr>
      <w:r w:rsidRPr="001D0D5A">
        <w:rPr>
          <w:rFonts w:ascii="Arial" w:eastAsia="Arial Nova" w:hAnsi="Arial" w:cs="Arial"/>
          <w:sz w:val="23"/>
          <w:szCs w:val="23"/>
        </w:rPr>
        <w:t xml:space="preserve">All these are </w:t>
      </w:r>
      <w:r w:rsidR="4A2A5D29" w:rsidRPr="001D0D5A">
        <w:rPr>
          <w:rFonts w:ascii="Arial" w:eastAsia="Arial Nova" w:hAnsi="Arial" w:cs="Arial"/>
          <w:sz w:val="23"/>
          <w:szCs w:val="23"/>
        </w:rPr>
        <w:t xml:space="preserve">statements </w:t>
      </w:r>
      <w:r w:rsidRPr="001D0D5A">
        <w:rPr>
          <w:rFonts w:ascii="Arial" w:eastAsia="Arial Nova" w:hAnsi="Arial" w:cs="Arial"/>
          <w:sz w:val="23"/>
          <w:szCs w:val="23"/>
        </w:rPr>
        <w:t>made by Governor</w:t>
      </w:r>
      <w:r w:rsidR="555A9E95" w:rsidRPr="001D0D5A">
        <w:rPr>
          <w:rFonts w:ascii="Arial" w:eastAsia="Arial Nova" w:hAnsi="Arial" w:cs="Arial"/>
          <w:sz w:val="23"/>
          <w:szCs w:val="23"/>
        </w:rPr>
        <w:t xml:space="preserve"> </w:t>
      </w:r>
      <w:proofErr w:type="spellStart"/>
      <w:r w:rsidR="555A9E95" w:rsidRPr="001D0D5A">
        <w:rPr>
          <w:rFonts w:ascii="Arial" w:eastAsia="Arial Nova" w:hAnsi="Arial" w:cs="Arial"/>
          <w:sz w:val="23"/>
          <w:szCs w:val="23"/>
        </w:rPr>
        <w:t>Hochul</w:t>
      </w:r>
      <w:proofErr w:type="spellEnd"/>
      <w:r w:rsidR="2A3E5086" w:rsidRPr="001D0D5A">
        <w:rPr>
          <w:rFonts w:ascii="Arial" w:eastAsia="Arial Nova" w:hAnsi="Arial" w:cs="Arial"/>
          <w:sz w:val="23"/>
          <w:szCs w:val="23"/>
        </w:rPr>
        <w:t xml:space="preserve">, formerly MTA riders’ best friend. </w:t>
      </w:r>
      <w:r w:rsidR="60361D23" w:rsidRPr="001D0D5A">
        <w:rPr>
          <w:rFonts w:ascii="Arial" w:eastAsia="Arial Nova" w:hAnsi="Arial" w:cs="Arial"/>
          <w:sz w:val="23"/>
          <w:szCs w:val="23"/>
        </w:rPr>
        <w:t>Now it feels like we’re estranged roommates.</w:t>
      </w:r>
    </w:p>
    <w:p w14:paraId="7647E3EC" w14:textId="60E85CD5" w:rsidR="60361D23" w:rsidRPr="001D0D5A" w:rsidRDefault="60361D23" w:rsidP="70CEC8BC">
      <w:pPr>
        <w:rPr>
          <w:rFonts w:ascii="Arial" w:eastAsia="Arial Nova" w:hAnsi="Arial" w:cs="Arial"/>
          <w:sz w:val="23"/>
          <w:szCs w:val="23"/>
        </w:rPr>
      </w:pPr>
      <w:r w:rsidRPr="001D0D5A">
        <w:rPr>
          <w:rFonts w:ascii="Arial" w:eastAsia="Arial Nova" w:hAnsi="Arial" w:cs="Arial"/>
          <w:sz w:val="23"/>
          <w:szCs w:val="23"/>
        </w:rPr>
        <w:t xml:space="preserve">We don’t have to think back to 2017 to understand the consequences of transit disinvestment. Just look west towards our </w:t>
      </w:r>
      <w:r w:rsidR="2CFABF21" w:rsidRPr="001D0D5A">
        <w:rPr>
          <w:rFonts w:ascii="Arial" w:eastAsia="Arial Nova" w:hAnsi="Arial" w:cs="Arial"/>
          <w:sz w:val="23"/>
          <w:szCs w:val="23"/>
        </w:rPr>
        <w:t>friends</w:t>
      </w:r>
      <w:r w:rsidRPr="001D0D5A">
        <w:rPr>
          <w:rFonts w:ascii="Arial" w:eastAsia="Arial Nova" w:hAnsi="Arial" w:cs="Arial"/>
          <w:sz w:val="23"/>
          <w:szCs w:val="23"/>
        </w:rPr>
        <w:t xml:space="preserve"> in New Jersey</w:t>
      </w:r>
      <w:r w:rsidR="00A26630" w:rsidRPr="001D0D5A">
        <w:rPr>
          <w:rFonts w:ascii="Arial" w:eastAsia="Arial Nova" w:hAnsi="Arial" w:cs="Arial"/>
          <w:sz w:val="23"/>
          <w:szCs w:val="23"/>
        </w:rPr>
        <w:t>,</w:t>
      </w:r>
      <w:r w:rsidRPr="001D0D5A">
        <w:rPr>
          <w:rFonts w:ascii="Arial" w:eastAsia="Arial Nova" w:hAnsi="Arial" w:cs="Arial"/>
          <w:sz w:val="23"/>
          <w:szCs w:val="23"/>
        </w:rPr>
        <w:t xml:space="preserve"> who saw three </w:t>
      </w:r>
      <w:r w:rsidR="7ED0D52F" w:rsidRPr="001D0D5A">
        <w:rPr>
          <w:rFonts w:ascii="Arial" w:eastAsia="Arial Nova" w:hAnsi="Arial" w:cs="Arial"/>
          <w:sz w:val="23"/>
          <w:szCs w:val="23"/>
        </w:rPr>
        <w:t xml:space="preserve">consecutive days of </w:t>
      </w:r>
      <w:r w:rsidR="3A08B18F" w:rsidRPr="001D0D5A">
        <w:rPr>
          <w:rFonts w:ascii="Arial" w:eastAsia="Arial Nova" w:hAnsi="Arial" w:cs="Arial"/>
          <w:sz w:val="23"/>
          <w:szCs w:val="23"/>
        </w:rPr>
        <w:t xml:space="preserve">meltdowns on NJ Transit </w:t>
      </w:r>
      <w:r w:rsidR="25920EAA" w:rsidRPr="001D0D5A">
        <w:rPr>
          <w:rFonts w:ascii="Arial" w:eastAsia="Arial Nova" w:hAnsi="Arial" w:cs="Arial"/>
          <w:sz w:val="23"/>
          <w:szCs w:val="23"/>
        </w:rPr>
        <w:t>as our region experienced three consecutive days of air quality alerts</w:t>
      </w:r>
      <w:r w:rsidR="00A26630" w:rsidRPr="001D0D5A">
        <w:rPr>
          <w:rFonts w:ascii="Arial" w:eastAsia="Arial Nova" w:hAnsi="Arial" w:cs="Arial"/>
          <w:sz w:val="23"/>
          <w:szCs w:val="23"/>
        </w:rPr>
        <w:t xml:space="preserve"> – even as their </w:t>
      </w:r>
      <w:r w:rsidR="008652D9" w:rsidRPr="001D0D5A">
        <w:rPr>
          <w:rFonts w:ascii="Arial" w:eastAsia="Arial Nova" w:hAnsi="Arial" w:cs="Arial"/>
          <w:sz w:val="23"/>
          <w:szCs w:val="23"/>
        </w:rPr>
        <w:t>fares are set to go up 15% on July 1</w:t>
      </w:r>
      <w:r w:rsidR="25920EAA" w:rsidRPr="001D0D5A">
        <w:rPr>
          <w:rFonts w:ascii="Arial" w:eastAsia="Arial Nova" w:hAnsi="Arial" w:cs="Arial"/>
          <w:sz w:val="23"/>
          <w:szCs w:val="23"/>
        </w:rPr>
        <w:t>.</w:t>
      </w:r>
    </w:p>
    <w:p w14:paraId="7958F955" w14:textId="7974E0AB" w:rsidR="2A3E5086" w:rsidRPr="001D0D5A" w:rsidRDefault="2A3E5086" w:rsidP="70CEC8BC">
      <w:pPr>
        <w:rPr>
          <w:rFonts w:ascii="Arial" w:eastAsia="Arial Nova" w:hAnsi="Arial" w:cs="Arial"/>
          <w:sz w:val="23"/>
          <w:szCs w:val="23"/>
        </w:rPr>
      </w:pPr>
      <w:r w:rsidRPr="001D0D5A">
        <w:rPr>
          <w:rFonts w:ascii="Arial" w:eastAsia="Arial Nova" w:hAnsi="Arial" w:cs="Arial"/>
          <w:sz w:val="23"/>
          <w:szCs w:val="23"/>
        </w:rPr>
        <w:t xml:space="preserve">Now, with an indefinite pause and no plan to close a $15 billion hole in the capital plan, </w:t>
      </w:r>
      <w:r w:rsidR="6C22ECEC" w:rsidRPr="001D0D5A">
        <w:rPr>
          <w:rFonts w:ascii="Arial" w:eastAsia="Arial Nova" w:hAnsi="Arial" w:cs="Arial"/>
          <w:sz w:val="23"/>
          <w:szCs w:val="23"/>
        </w:rPr>
        <w:t>much less</w:t>
      </w:r>
      <w:r w:rsidRPr="001D0D5A">
        <w:rPr>
          <w:rFonts w:ascii="Arial" w:eastAsia="Arial Nova" w:hAnsi="Arial" w:cs="Arial"/>
          <w:sz w:val="23"/>
          <w:szCs w:val="23"/>
        </w:rPr>
        <w:t xml:space="preserve"> address gridlock traffic</w:t>
      </w:r>
      <w:r w:rsidR="00E3350F" w:rsidRPr="001D0D5A">
        <w:rPr>
          <w:rFonts w:ascii="Arial" w:eastAsia="Arial Nova" w:hAnsi="Arial" w:cs="Arial"/>
          <w:sz w:val="23"/>
          <w:szCs w:val="23"/>
        </w:rPr>
        <w:t xml:space="preserve"> or street safety</w:t>
      </w:r>
      <w:r w:rsidR="0A872C61" w:rsidRPr="001D0D5A">
        <w:rPr>
          <w:rFonts w:ascii="Arial" w:eastAsia="Arial Nova" w:hAnsi="Arial" w:cs="Arial"/>
          <w:sz w:val="23"/>
          <w:szCs w:val="23"/>
        </w:rPr>
        <w:t>,</w:t>
      </w:r>
      <w:r w:rsidR="5DA6A811" w:rsidRPr="001D0D5A">
        <w:rPr>
          <w:rFonts w:ascii="Arial" w:eastAsia="Arial Nova" w:hAnsi="Arial" w:cs="Arial"/>
          <w:sz w:val="23"/>
          <w:szCs w:val="23"/>
        </w:rPr>
        <w:t xml:space="preserve"> </w:t>
      </w:r>
      <w:r w:rsidR="00E3350F" w:rsidRPr="001D0D5A">
        <w:rPr>
          <w:rFonts w:ascii="Arial" w:eastAsia="Arial Nova" w:hAnsi="Arial" w:cs="Arial"/>
          <w:sz w:val="23"/>
          <w:szCs w:val="23"/>
        </w:rPr>
        <w:t xml:space="preserve">air quality issues and </w:t>
      </w:r>
      <w:r w:rsidR="5DA6A811" w:rsidRPr="001D0D5A">
        <w:rPr>
          <w:rFonts w:ascii="Arial" w:eastAsia="Arial Nova" w:hAnsi="Arial" w:cs="Arial"/>
          <w:sz w:val="23"/>
          <w:szCs w:val="23"/>
        </w:rPr>
        <w:t xml:space="preserve">climate change concerns, </w:t>
      </w:r>
      <w:r w:rsidR="158D2EDD" w:rsidRPr="001D0D5A">
        <w:rPr>
          <w:rFonts w:ascii="Arial" w:eastAsia="Arial Nova" w:hAnsi="Arial" w:cs="Arial"/>
          <w:sz w:val="23"/>
          <w:szCs w:val="23"/>
        </w:rPr>
        <w:t>New Yorkers are staring down</w:t>
      </w:r>
      <w:r w:rsidR="5816CB5D" w:rsidRPr="001D0D5A">
        <w:rPr>
          <w:rFonts w:ascii="Arial" w:eastAsia="Arial Nova" w:hAnsi="Arial" w:cs="Arial"/>
          <w:sz w:val="23"/>
          <w:szCs w:val="23"/>
        </w:rPr>
        <w:t xml:space="preserve"> a status quo </w:t>
      </w:r>
      <w:r w:rsidR="5354E4C8" w:rsidRPr="001D0D5A">
        <w:rPr>
          <w:rFonts w:ascii="Arial" w:eastAsia="Arial Nova" w:hAnsi="Arial" w:cs="Arial"/>
          <w:sz w:val="23"/>
          <w:szCs w:val="23"/>
        </w:rPr>
        <w:t xml:space="preserve">we </w:t>
      </w:r>
      <w:r w:rsidR="5816CB5D" w:rsidRPr="001D0D5A">
        <w:rPr>
          <w:rFonts w:ascii="Arial" w:eastAsia="Arial Nova" w:hAnsi="Arial" w:cs="Arial"/>
          <w:sz w:val="23"/>
          <w:szCs w:val="23"/>
        </w:rPr>
        <w:t>know all too well</w:t>
      </w:r>
      <w:r w:rsidR="4F32B7F1" w:rsidRPr="001D0D5A">
        <w:rPr>
          <w:rFonts w:ascii="Arial" w:eastAsia="Arial Nova" w:hAnsi="Arial" w:cs="Arial"/>
          <w:sz w:val="23"/>
          <w:szCs w:val="23"/>
        </w:rPr>
        <w:t>:</w:t>
      </w:r>
      <w:r w:rsidR="5816CB5D" w:rsidRPr="001D0D5A">
        <w:rPr>
          <w:rFonts w:ascii="Arial" w:eastAsia="Arial Nova" w:hAnsi="Arial" w:cs="Arial"/>
          <w:sz w:val="23"/>
          <w:szCs w:val="23"/>
        </w:rPr>
        <w:t xml:space="preserve"> disinvestment </w:t>
      </w:r>
      <w:r w:rsidR="40D665F3" w:rsidRPr="001D0D5A">
        <w:rPr>
          <w:rFonts w:ascii="Arial" w:eastAsia="Arial Nova" w:hAnsi="Arial" w:cs="Arial"/>
          <w:sz w:val="23"/>
          <w:szCs w:val="23"/>
        </w:rPr>
        <w:t xml:space="preserve">in </w:t>
      </w:r>
      <w:r w:rsidR="5816CB5D" w:rsidRPr="001D0D5A">
        <w:rPr>
          <w:rFonts w:ascii="Arial" w:eastAsia="Arial Nova" w:hAnsi="Arial" w:cs="Arial"/>
          <w:sz w:val="23"/>
          <w:szCs w:val="23"/>
        </w:rPr>
        <w:t xml:space="preserve">the </w:t>
      </w:r>
      <w:r w:rsidR="1DDDDA00" w:rsidRPr="001D0D5A">
        <w:rPr>
          <w:rFonts w:ascii="Arial" w:eastAsia="Arial Nova" w:hAnsi="Arial" w:cs="Arial"/>
          <w:sz w:val="23"/>
          <w:szCs w:val="23"/>
        </w:rPr>
        <w:t xml:space="preserve">MTA </w:t>
      </w:r>
      <w:r w:rsidR="5816CB5D" w:rsidRPr="001D0D5A">
        <w:rPr>
          <w:rFonts w:ascii="Arial" w:eastAsia="Arial Nova" w:hAnsi="Arial" w:cs="Arial"/>
          <w:sz w:val="23"/>
          <w:szCs w:val="23"/>
        </w:rPr>
        <w:t>system and despair for th</w:t>
      </w:r>
      <w:r w:rsidR="32C7D349" w:rsidRPr="001D0D5A">
        <w:rPr>
          <w:rFonts w:ascii="Arial" w:eastAsia="Arial Nova" w:hAnsi="Arial" w:cs="Arial"/>
          <w:sz w:val="23"/>
          <w:szCs w:val="23"/>
        </w:rPr>
        <w:t xml:space="preserve">e riders across the region </w:t>
      </w:r>
      <w:r w:rsidR="5816CB5D" w:rsidRPr="001D0D5A">
        <w:rPr>
          <w:rFonts w:ascii="Arial" w:eastAsia="Arial Nova" w:hAnsi="Arial" w:cs="Arial"/>
          <w:sz w:val="23"/>
          <w:szCs w:val="23"/>
        </w:rPr>
        <w:t xml:space="preserve">who count on it. </w:t>
      </w:r>
    </w:p>
    <w:p w14:paraId="6C446CE8" w14:textId="3341F6B4" w:rsidR="64921BF0" w:rsidRPr="001D0D5A" w:rsidRDefault="26123705" w:rsidP="70CEC8BC">
      <w:pPr>
        <w:rPr>
          <w:rFonts w:ascii="Arial" w:eastAsia="Arial Nova" w:hAnsi="Arial" w:cs="Arial"/>
          <w:sz w:val="23"/>
          <w:szCs w:val="23"/>
        </w:rPr>
      </w:pPr>
      <w:r w:rsidRPr="001D0D5A">
        <w:rPr>
          <w:rFonts w:ascii="Arial" w:eastAsia="Arial Nova" w:hAnsi="Arial" w:cs="Arial"/>
          <w:sz w:val="23"/>
          <w:szCs w:val="23"/>
        </w:rPr>
        <w:t>This not only gouges a $15 billion dollar hole in the MTA’s capital plan</w:t>
      </w:r>
      <w:r w:rsidR="76FA615D" w:rsidRPr="001D0D5A">
        <w:rPr>
          <w:rFonts w:ascii="Arial" w:eastAsia="Arial Nova" w:hAnsi="Arial" w:cs="Arial"/>
          <w:sz w:val="23"/>
          <w:szCs w:val="23"/>
        </w:rPr>
        <w:t>,</w:t>
      </w:r>
      <w:r w:rsidR="0DB0DB9F" w:rsidRPr="001D0D5A">
        <w:rPr>
          <w:rFonts w:ascii="Arial" w:eastAsia="Arial Nova" w:hAnsi="Arial" w:cs="Arial"/>
          <w:sz w:val="23"/>
          <w:szCs w:val="23"/>
        </w:rPr>
        <w:t xml:space="preserve"> including $3 billion for the commuter rails,</w:t>
      </w:r>
      <w:r w:rsidR="76FA615D" w:rsidRPr="001D0D5A">
        <w:rPr>
          <w:rFonts w:ascii="Arial" w:eastAsia="Arial Nova" w:hAnsi="Arial" w:cs="Arial"/>
          <w:sz w:val="23"/>
          <w:szCs w:val="23"/>
        </w:rPr>
        <w:t xml:space="preserve"> it puts billions of dollars of hard-fought federal funds in jeopardy</w:t>
      </w:r>
      <w:r w:rsidR="39D4A96C" w:rsidRPr="001D0D5A">
        <w:rPr>
          <w:rFonts w:ascii="Arial" w:eastAsia="Arial Nova" w:hAnsi="Arial" w:cs="Arial"/>
          <w:sz w:val="23"/>
          <w:szCs w:val="23"/>
        </w:rPr>
        <w:t xml:space="preserve">, and destabilizes the historic agreement </w:t>
      </w:r>
      <w:r w:rsidR="7E88D903" w:rsidRPr="001D0D5A">
        <w:rPr>
          <w:rFonts w:ascii="Arial" w:eastAsia="Arial Nova" w:hAnsi="Arial" w:cs="Arial"/>
          <w:sz w:val="23"/>
          <w:szCs w:val="23"/>
        </w:rPr>
        <w:t>o</w:t>
      </w:r>
      <w:r w:rsidR="39D4A96C" w:rsidRPr="001D0D5A">
        <w:rPr>
          <w:rFonts w:ascii="Arial" w:eastAsia="Arial Nova" w:hAnsi="Arial" w:cs="Arial"/>
          <w:sz w:val="23"/>
          <w:szCs w:val="23"/>
        </w:rPr>
        <w:t>n operating funding reached during last year’s state budget</w:t>
      </w:r>
      <w:r w:rsidR="14F854D7" w:rsidRPr="001D0D5A">
        <w:rPr>
          <w:rFonts w:ascii="Arial" w:eastAsia="Arial Nova" w:hAnsi="Arial" w:cs="Arial"/>
          <w:sz w:val="23"/>
          <w:szCs w:val="23"/>
        </w:rPr>
        <w:t xml:space="preserve"> – potentially leading to layoffs</w:t>
      </w:r>
      <w:r w:rsidR="18CDDCFE" w:rsidRPr="001D0D5A">
        <w:rPr>
          <w:rFonts w:ascii="Arial" w:eastAsia="Arial Nova" w:hAnsi="Arial" w:cs="Arial"/>
          <w:sz w:val="23"/>
          <w:szCs w:val="23"/>
        </w:rPr>
        <w:t>, more drastic fare increases,</w:t>
      </w:r>
      <w:r w:rsidR="14F854D7" w:rsidRPr="001D0D5A">
        <w:rPr>
          <w:rFonts w:ascii="Arial" w:eastAsia="Arial Nova" w:hAnsi="Arial" w:cs="Arial"/>
          <w:sz w:val="23"/>
          <w:szCs w:val="23"/>
        </w:rPr>
        <w:t xml:space="preserve"> and service cuts</w:t>
      </w:r>
      <w:r w:rsidR="76FA615D" w:rsidRPr="001D0D5A">
        <w:rPr>
          <w:rFonts w:ascii="Arial" w:eastAsia="Arial Nova" w:hAnsi="Arial" w:cs="Arial"/>
          <w:sz w:val="23"/>
          <w:szCs w:val="23"/>
        </w:rPr>
        <w:t xml:space="preserve">. </w:t>
      </w:r>
    </w:p>
    <w:p w14:paraId="42C93C94" w14:textId="622310B2" w:rsidR="58346759" w:rsidRPr="001D0D5A" w:rsidRDefault="4BEC00A1" w:rsidP="70CEC8BC">
      <w:pPr>
        <w:rPr>
          <w:rFonts w:ascii="Arial" w:eastAsia="Arial Nova" w:hAnsi="Arial" w:cs="Arial"/>
          <w:sz w:val="23"/>
          <w:szCs w:val="23"/>
        </w:rPr>
      </w:pPr>
      <w:r w:rsidRPr="001D0D5A">
        <w:rPr>
          <w:rFonts w:ascii="Arial" w:eastAsia="Arial Nova" w:hAnsi="Arial" w:cs="Arial"/>
          <w:sz w:val="23"/>
          <w:szCs w:val="23"/>
        </w:rPr>
        <w:t xml:space="preserve">Transit is the lifeblood of our city and a climate </w:t>
      </w:r>
      <w:r w:rsidR="4B75876A" w:rsidRPr="001D0D5A">
        <w:rPr>
          <w:rFonts w:ascii="Arial" w:eastAsia="Arial Nova" w:hAnsi="Arial" w:cs="Arial"/>
          <w:sz w:val="23"/>
          <w:szCs w:val="23"/>
        </w:rPr>
        <w:t>solution,</w:t>
      </w:r>
      <w:r w:rsidRPr="001D0D5A">
        <w:rPr>
          <w:rFonts w:ascii="Arial" w:eastAsia="Arial Nova" w:hAnsi="Arial" w:cs="Arial"/>
          <w:sz w:val="23"/>
          <w:szCs w:val="23"/>
        </w:rPr>
        <w:t xml:space="preserve"> but you get what you pay for, and n</w:t>
      </w:r>
      <w:r w:rsidR="0E571C51" w:rsidRPr="001D0D5A">
        <w:rPr>
          <w:rFonts w:ascii="Arial" w:eastAsia="Arial Nova" w:hAnsi="Arial" w:cs="Arial"/>
          <w:sz w:val="23"/>
          <w:szCs w:val="23"/>
        </w:rPr>
        <w:t xml:space="preserve">othing gets cheaper the longer you wait. </w:t>
      </w:r>
      <w:r w:rsidR="760607E7" w:rsidRPr="001D0D5A">
        <w:rPr>
          <w:rFonts w:ascii="Arial" w:eastAsia="Arial Nova" w:hAnsi="Arial" w:cs="Arial"/>
          <w:sz w:val="23"/>
          <w:szCs w:val="23"/>
        </w:rPr>
        <w:t xml:space="preserve">We’re told everything will be fine, that $15 billion will materialize out of </w:t>
      </w:r>
      <w:r w:rsidR="6DAE304D" w:rsidRPr="001D0D5A">
        <w:rPr>
          <w:rFonts w:ascii="Arial" w:eastAsia="Arial Nova" w:hAnsi="Arial" w:cs="Arial"/>
          <w:sz w:val="23"/>
          <w:szCs w:val="23"/>
        </w:rPr>
        <w:t>our imaginations</w:t>
      </w:r>
      <w:r w:rsidR="760607E7" w:rsidRPr="001D0D5A">
        <w:rPr>
          <w:rFonts w:ascii="Arial" w:eastAsia="Arial Nova" w:hAnsi="Arial" w:cs="Arial"/>
          <w:sz w:val="23"/>
          <w:szCs w:val="23"/>
        </w:rPr>
        <w:t xml:space="preserve">. But </w:t>
      </w:r>
      <w:r w:rsidR="433C2DFA" w:rsidRPr="001D0D5A">
        <w:rPr>
          <w:rFonts w:ascii="Arial" w:eastAsia="Arial Nova" w:hAnsi="Arial" w:cs="Arial"/>
          <w:sz w:val="23"/>
          <w:szCs w:val="23"/>
        </w:rPr>
        <w:t>w</w:t>
      </w:r>
      <w:r w:rsidR="2E36D9AE" w:rsidRPr="001D0D5A">
        <w:rPr>
          <w:rFonts w:ascii="Arial" w:eastAsia="Arial Nova" w:hAnsi="Arial" w:cs="Arial"/>
          <w:sz w:val="23"/>
          <w:szCs w:val="23"/>
        </w:rPr>
        <w:t>e can’t have it both ways</w:t>
      </w:r>
      <w:r w:rsidR="64FF3774" w:rsidRPr="001D0D5A">
        <w:rPr>
          <w:rFonts w:ascii="Arial" w:eastAsia="Arial Nova" w:hAnsi="Arial" w:cs="Arial"/>
          <w:sz w:val="23"/>
          <w:szCs w:val="23"/>
        </w:rPr>
        <w:t>.</w:t>
      </w:r>
      <w:r w:rsidR="2E36D9AE" w:rsidRPr="001D0D5A">
        <w:rPr>
          <w:rFonts w:ascii="Arial" w:eastAsia="Arial Nova" w:hAnsi="Arial" w:cs="Arial"/>
          <w:sz w:val="23"/>
          <w:szCs w:val="23"/>
        </w:rPr>
        <w:t xml:space="preserve"> </w:t>
      </w:r>
      <w:r w:rsidR="21A913AB" w:rsidRPr="001D0D5A">
        <w:rPr>
          <w:rFonts w:ascii="Arial" w:eastAsia="Arial Nova" w:hAnsi="Arial" w:cs="Arial"/>
          <w:sz w:val="23"/>
          <w:szCs w:val="23"/>
        </w:rPr>
        <w:t>A</w:t>
      </w:r>
      <w:r w:rsidR="2E36D9AE" w:rsidRPr="001D0D5A">
        <w:rPr>
          <w:rFonts w:ascii="Arial" w:eastAsia="Arial Nova" w:hAnsi="Arial" w:cs="Arial"/>
          <w:sz w:val="23"/>
          <w:szCs w:val="23"/>
        </w:rPr>
        <w:t xml:space="preserve">s Jamie always says, you cannot award contracts without a revenue source, and without Congestion Pricing there is no source and no plan </w:t>
      </w:r>
      <w:r w:rsidR="00F20506" w:rsidRPr="001D0D5A">
        <w:rPr>
          <w:rFonts w:ascii="Arial" w:eastAsia="Arial Nova" w:hAnsi="Arial" w:cs="Arial"/>
          <w:sz w:val="23"/>
          <w:szCs w:val="23"/>
        </w:rPr>
        <w:t>B</w:t>
      </w:r>
      <w:r w:rsidR="2E36D9AE" w:rsidRPr="001D0D5A">
        <w:rPr>
          <w:rFonts w:ascii="Arial" w:eastAsia="Arial Nova" w:hAnsi="Arial" w:cs="Arial"/>
          <w:sz w:val="23"/>
          <w:szCs w:val="23"/>
        </w:rPr>
        <w:t>. So</w:t>
      </w:r>
      <w:r w:rsidR="6BA0A0AA" w:rsidRPr="001D0D5A">
        <w:rPr>
          <w:rFonts w:ascii="Arial" w:eastAsia="Arial Nova" w:hAnsi="Arial" w:cs="Arial"/>
          <w:sz w:val="23"/>
          <w:szCs w:val="23"/>
        </w:rPr>
        <w:t>,</w:t>
      </w:r>
      <w:r w:rsidR="2E36D9AE" w:rsidRPr="001D0D5A">
        <w:rPr>
          <w:rFonts w:ascii="Arial" w:eastAsia="Arial Nova" w:hAnsi="Arial" w:cs="Arial"/>
          <w:sz w:val="23"/>
          <w:szCs w:val="23"/>
        </w:rPr>
        <w:t xml:space="preserve"> Governor </w:t>
      </w:r>
      <w:proofErr w:type="spellStart"/>
      <w:r w:rsidR="2E36D9AE" w:rsidRPr="001D0D5A">
        <w:rPr>
          <w:rFonts w:ascii="Arial" w:eastAsia="Arial Nova" w:hAnsi="Arial" w:cs="Arial"/>
          <w:sz w:val="23"/>
          <w:szCs w:val="23"/>
        </w:rPr>
        <w:t>Hochul</w:t>
      </w:r>
      <w:proofErr w:type="spellEnd"/>
      <w:r w:rsidR="2E36D9AE" w:rsidRPr="001D0D5A">
        <w:rPr>
          <w:rFonts w:ascii="Arial" w:eastAsia="Arial Nova" w:hAnsi="Arial" w:cs="Arial"/>
          <w:sz w:val="23"/>
          <w:szCs w:val="23"/>
        </w:rPr>
        <w:t xml:space="preserve">, riders </w:t>
      </w:r>
      <w:r w:rsidR="04C3DFD0" w:rsidRPr="001D0D5A">
        <w:rPr>
          <w:rFonts w:ascii="Arial" w:eastAsia="Arial Nova" w:hAnsi="Arial" w:cs="Arial"/>
          <w:sz w:val="23"/>
          <w:szCs w:val="23"/>
        </w:rPr>
        <w:t xml:space="preserve">deserve to know, what’s </w:t>
      </w:r>
      <w:r w:rsidR="51D46068" w:rsidRPr="001D0D5A">
        <w:rPr>
          <w:rFonts w:ascii="Arial" w:eastAsia="Arial Nova" w:hAnsi="Arial" w:cs="Arial"/>
          <w:sz w:val="23"/>
          <w:szCs w:val="23"/>
        </w:rPr>
        <w:t>your plan</w:t>
      </w:r>
      <w:r w:rsidR="04C3DFD0" w:rsidRPr="001D0D5A">
        <w:rPr>
          <w:rFonts w:ascii="Arial" w:eastAsia="Arial Nova" w:hAnsi="Arial" w:cs="Arial"/>
          <w:sz w:val="23"/>
          <w:szCs w:val="23"/>
        </w:rPr>
        <w:t>?</w:t>
      </w:r>
      <w:r w:rsidR="6834B205" w:rsidRPr="001D0D5A">
        <w:rPr>
          <w:rFonts w:ascii="Arial" w:eastAsia="Arial Nova" w:hAnsi="Arial" w:cs="Arial"/>
          <w:sz w:val="23"/>
          <w:szCs w:val="23"/>
        </w:rPr>
        <w:t xml:space="preserve"> When will you </w:t>
      </w:r>
      <w:proofErr w:type="spellStart"/>
      <w:r w:rsidR="6834B205" w:rsidRPr="001D0D5A">
        <w:rPr>
          <w:rFonts w:ascii="Arial" w:eastAsia="Arial Nova" w:hAnsi="Arial" w:cs="Arial"/>
          <w:sz w:val="23"/>
          <w:szCs w:val="23"/>
        </w:rPr>
        <w:t>unpause</w:t>
      </w:r>
      <w:proofErr w:type="spellEnd"/>
      <w:r w:rsidR="6834B205" w:rsidRPr="001D0D5A">
        <w:rPr>
          <w:rFonts w:ascii="Arial" w:eastAsia="Arial Nova" w:hAnsi="Arial" w:cs="Arial"/>
          <w:sz w:val="23"/>
          <w:szCs w:val="23"/>
        </w:rPr>
        <w:t xml:space="preserve"> the pause and get the MTA </w:t>
      </w:r>
      <w:r w:rsidR="005F0173" w:rsidRPr="001D0D5A">
        <w:rPr>
          <w:rFonts w:ascii="Arial" w:eastAsia="Arial Nova" w:hAnsi="Arial" w:cs="Arial"/>
          <w:sz w:val="23"/>
          <w:szCs w:val="23"/>
        </w:rPr>
        <w:t xml:space="preserve">and its riders </w:t>
      </w:r>
      <w:r w:rsidR="6834B205" w:rsidRPr="001D0D5A">
        <w:rPr>
          <w:rFonts w:ascii="Arial" w:eastAsia="Arial Nova" w:hAnsi="Arial" w:cs="Arial"/>
          <w:sz w:val="23"/>
          <w:szCs w:val="23"/>
        </w:rPr>
        <w:t>back on track?</w:t>
      </w:r>
    </w:p>
    <w:sectPr w:rsidR="58346759" w:rsidRPr="001D0D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C247" w14:textId="77777777" w:rsidR="00D97123" w:rsidRDefault="00D97123" w:rsidP="006F2AAC">
      <w:pPr>
        <w:spacing w:after="0" w:line="240" w:lineRule="auto"/>
      </w:pPr>
      <w:r>
        <w:separator/>
      </w:r>
    </w:p>
  </w:endnote>
  <w:endnote w:type="continuationSeparator" w:id="0">
    <w:p w14:paraId="5B84CE59" w14:textId="77777777" w:rsidR="00D97123" w:rsidRDefault="00D97123" w:rsidP="006F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E882" w14:textId="77777777" w:rsidR="00D97123" w:rsidRDefault="00D97123" w:rsidP="006F2AAC">
      <w:pPr>
        <w:spacing w:after="0" w:line="240" w:lineRule="auto"/>
      </w:pPr>
      <w:r>
        <w:separator/>
      </w:r>
    </w:p>
  </w:footnote>
  <w:footnote w:type="continuationSeparator" w:id="0">
    <w:p w14:paraId="442EF2BF" w14:textId="77777777" w:rsidR="00D97123" w:rsidRDefault="00D97123" w:rsidP="006F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7002" w14:textId="7E640973" w:rsidR="00475CDD" w:rsidRDefault="00475C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CB6D7F" wp14:editId="2F19641C">
          <wp:simplePos x="0" y="0"/>
          <wp:positionH relativeFrom="column">
            <wp:posOffset>-752475</wp:posOffset>
          </wp:positionH>
          <wp:positionV relativeFrom="paragraph">
            <wp:posOffset>-457200</wp:posOffset>
          </wp:positionV>
          <wp:extent cx="7486650" cy="1571625"/>
          <wp:effectExtent l="0" t="0" r="0" b="9525"/>
          <wp:wrapTight wrapText="bothSides">
            <wp:wrapPolygon edited="0">
              <wp:start x="0" y="0"/>
              <wp:lineTo x="0" y="21469"/>
              <wp:lineTo x="21545" y="21469"/>
              <wp:lineTo x="21545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CA8A"/>
    <w:multiLevelType w:val="hybridMultilevel"/>
    <w:tmpl w:val="B4800E70"/>
    <w:lvl w:ilvl="0" w:tplc="451804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603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47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04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86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6E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A9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C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2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84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BAD1A5"/>
    <w:rsid w:val="00060F25"/>
    <w:rsid w:val="001D0D5A"/>
    <w:rsid w:val="002CD427"/>
    <w:rsid w:val="00475CDD"/>
    <w:rsid w:val="0047FCE8"/>
    <w:rsid w:val="0057654B"/>
    <w:rsid w:val="005B0AF9"/>
    <w:rsid w:val="005F0173"/>
    <w:rsid w:val="006F2AAC"/>
    <w:rsid w:val="008652D9"/>
    <w:rsid w:val="00A26630"/>
    <w:rsid w:val="00B93BB1"/>
    <w:rsid w:val="00BD4F9A"/>
    <w:rsid w:val="00BE0B15"/>
    <w:rsid w:val="00D97123"/>
    <w:rsid w:val="00E3350F"/>
    <w:rsid w:val="00F20506"/>
    <w:rsid w:val="00FB2089"/>
    <w:rsid w:val="02196220"/>
    <w:rsid w:val="02C4FD4F"/>
    <w:rsid w:val="02D0097D"/>
    <w:rsid w:val="030436AB"/>
    <w:rsid w:val="04C3DFD0"/>
    <w:rsid w:val="0528668F"/>
    <w:rsid w:val="05647854"/>
    <w:rsid w:val="060EDE32"/>
    <w:rsid w:val="069FE5E3"/>
    <w:rsid w:val="09878403"/>
    <w:rsid w:val="0A872C61"/>
    <w:rsid w:val="0B5F6472"/>
    <w:rsid w:val="0BA76CAD"/>
    <w:rsid w:val="0DA2B2D3"/>
    <w:rsid w:val="0DB0DB9F"/>
    <w:rsid w:val="0E571C51"/>
    <w:rsid w:val="0F5E20AB"/>
    <w:rsid w:val="1138D47C"/>
    <w:rsid w:val="14F854D7"/>
    <w:rsid w:val="158D2EDD"/>
    <w:rsid w:val="1617CF3B"/>
    <w:rsid w:val="17229ED4"/>
    <w:rsid w:val="172E79CB"/>
    <w:rsid w:val="18CDDCFE"/>
    <w:rsid w:val="1A002E91"/>
    <w:rsid w:val="1D4B08AD"/>
    <w:rsid w:val="1DDDDA00"/>
    <w:rsid w:val="21A913AB"/>
    <w:rsid w:val="24107451"/>
    <w:rsid w:val="242CAF6B"/>
    <w:rsid w:val="2545F08A"/>
    <w:rsid w:val="25920EAA"/>
    <w:rsid w:val="26123705"/>
    <w:rsid w:val="26964FE4"/>
    <w:rsid w:val="2725B0A1"/>
    <w:rsid w:val="2A3E5086"/>
    <w:rsid w:val="2BAE292C"/>
    <w:rsid w:val="2BD88ABF"/>
    <w:rsid w:val="2CFABF21"/>
    <w:rsid w:val="2E36D9AE"/>
    <w:rsid w:val="2ED527FC"/>
    <w:rsid w:val="31D39EEB"/>
    <w:rsid w:val="32C7D349"/>
    <w:rsid w:val="33F3D026"/>
    <w:rsid w:val="34D4FA4F"/>
    <w:rsid w:val="3608C07C"/>
    <w:rsid w:val="36A365E6"/>
    <w:rsid w:val="37B15F7A"/>
    <w:rsid w:val="37D055C1"/>
    <w:rsid w:val="37D59529"/>
    <w:rsid w:val="39B940E0"/>
    <w:rsid w:val="39D4A96C"/>
    <w:rsid w:val="3A08B18F"/>
    <w:rsid w:val="3B5936C9"/>
    <w:rsid w:val="3CB3941D"/>
    <w:rsid w:val="3DAE05BF"/>
    <w:rsid w:val="3F6FDF66"/>
    <w:rsid w:val="40B99001"/>
    <w:rsid w:val="40D665F3"/>
    <w:rsid w:val="4172DDA5"/>
    <w:rsid w:val="42593E3D"/>
    <w:rsid w:val="4285B911"/>
    <w:rsid w:val="433C2DFA"/>
    <w:rsid w:val="43BAD1A5"/>
    <w:rsid w:val="45A2C0BA"/>
    <w:rsid w:val="47206BA8"/>
    <w:rsid w:val="4745A04E"/>
    <w:rsid w:val="49E2CF1D"/>
    <w:rsid w:val="4A2A5D29"/>
    <w:rsid w:val="4A5131C8"/>
    <w:rsid w:val="4ACA14BC"/>
    <w:rsid w:val="4B75876A"/>
    <w:rsid w:val="4BB06CCC"/>
    <w:rsid w:val="4BEC00A1"/>
    <w:rsid w:val="4CD51C57"/>
    <w:rsid w:val="4D0947CD"/>
    <w:rsid w:val="4F32B7F1"/>
    <w:rsid w:val="50C2C499"/>
    <w:rsid w:val="51D46068"/>
    <w:rsid w:val="52B34C03"/>
    <w:rsid w:val="5354E4C8"/>
    <w:rsid w:val="555A9E95"/>
    <w:rsid w:val="574E3A12"/>
    <w:rsid w:val="57A822DE"/>
    <w:rsid w:val="5816CB5D"/>
    <w:rsid w:val="58346759"/>
    <w:rsid w:val="59815509"/>
    <w:rsid w:val="5AE11259"/>
    <w:rsid w:val="5B40DA9E"/>
    <w:rsid w:val="5C6DBF48"/>
    <w:rsid w:val="5DA6A811"/>
    <w:rsid w:val="5DB8E1DD"/>
    <w:rsid w:val="5DC24BCD"/>
    <w:rsid w:val="5DE56718"/>
    <w:rsid w:val="5F5486DA"/>
    <w:rsid w:val="60361D23"/>
    <w:rsid w:val="6174988F"/>
    <w:rsid w:val="61F77E4B"/>
    <w:rsid w:val="636B37B2"/>
    <w:rsid w:val="64921BF0"/>
    <w:rsid w:val="64AF65B2"/>
    <w:rsid w:val="64FF3774"/>
    <w:rsid w:val="65DCB8F8"/>
    <w:rsid w:val="66D14CC9"/>
    <w:rsid w:val="67D7CC56"/>
    <w:rsid w:val="6834B205"/>
    <w:rsid w:val="69C2566A"/>
    <w:rsid w:val="6B841B54"/>
    <w:rsid w:val="6B84A26E"/>
    <w:rsid w:val="6BA0A0AA"/>
    <w:rsid w:val="6BB8D77E"/>
    <w:rsid w:val="6C22ECEC"/>
    <w:rsid w:val="6CB2B666"/>
    <w:rsid w:val="6DAE304D"/>
    <w:rsid w:val="6FF34CD8"/>
    <w:rsid w:val="70CEC8BC"/>
    <w:rsid w:val="713359A1"/>
    <w:rsid w:val="717B7B87"/>
    <w:rsid w:val="71BDE3A9"/>
    <w:rsid w:val="760607E7"/>
    <w:rsid w:val="76062B65"/>
    <w:rsid w:val="76FA615D"/>
    <w:rsid w:val="78394CD9"/>
    <w:rsid w:val="7E88D903"/>
    <w:rsid w:val="7ED0D52F"/>
    <w:rsid w:val="7F41D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A8245D"/>
  <w15:chartTrackingRefBased/>
  <w15:docId w15:val="{3B90F6F0-7F16-4E12-8666-942DAB24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D4F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AAC"/>
  </w:style>
  <w:style w:type="paragraph" w:styleId="Footer">
    <w:name w:val="footer"/>
    <w:basedOn w:val="Normal"/>
    <w:link w:val="FooterChar"/>
    <w:uiPriority w:val="99"/>
    <w:unhideWhenUsed/>
    <w:rsid w:val="006F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AAC"/>
  </w:style>
  <w:style w:type="paragraph" w:customStyle="1" w:styleId="paragraph">
    <w:name w:val="paragraph"/>
    <w:basedOn w:val="Normal"/>
    <w:rsid w:val="0006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0F25"/>
  </w:style>
  <w:style w:type="character" w:customStyle="1" w:styleId="eop">
    <w:name w:val="eop"/>
    <w:basedOn w:val="DefaultParagraphFont"/>
    <w:rsid w:val="0006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9c07380-cc98-41bd-806b-0ae925588f66}" enabled="0" method="" siteId="{79c07380-cc98-41bd-806b-0ae925588f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1836</Characters>
  <Application>Microsoft Office Word</Application>
  <DocSecurity>0</DocSecurity>
  <Lines>30</Lines>
  <Paragraphs>11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Jack</dc:creator>
  <cp:keywords/>
  <dc:description/>
  <cp:lastModifiedBy>Spezio, Jessica</cp:lastModifiedBy>
  <cp:revision>5</cp:revision>
  <dcterms:created xsi:type="dcterms:W3CDTF">2024-06-24T20:50:00Z</dcterms:created>
  <dcterms:modified xsi:type="dcterms:W3CDTF">2024-06-24T20:53:00Z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a0b9eb5c871af4916a1439c5a11d3708f29809e1904504e41027b96d07d2a19a</vt:lpwstr>
  </property>
</Properties>
</file>