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C004" w14:textId="17DFFC5B" w:rsidR="6DBFDE4C" w:rsidRDefault="6DBFDE4C" w:rsidP="2C15C449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2C15C449">
        <w:rPr>
          <w:rFonts w:ascii="Aptos" w:eastAsia="Aptos" w:hAnsi="Aptos" w:cs="Aptos"/>
          <w:b/>
          <w:bCs/>
          <w:sz w:val="28"/>
          <w:szCs w:val="28"/>
        </w:rPr>
        <w:t>NYCT Committee Meeting Testimony- Ridership Growth Post Congestion Pricing</w:t>
      </w:r>
    </w:p>
    <w:p w14:paraId="04221CCD" w14:textId="5A2B3E93" w:rsidR="2C15C449" w:rsidRDefault="2C15C449"/>
    <w:p w14:paraId="129DCBC6" w14:textId="398506B0" w:rsidR="000A5F2A" w:rsidRDefault="0FBF6AE1">
      <w:r>
        <w:t>Good morning</w:t>
      </w:r>
      <w:r w:rsidR="6DCC15B5">
        <w:t>,</w:t>
      </w:r>
      <w:r>
        <w:t xml:space="preserve"> Transit Committee. My name is Benjy Ross, an intern </w:t>
      </w:r>
      <w:r w:rsidR="0E7CE4A1">
        <w:t>at</w:t>
      </w:r>
      <w:r>
        <w:t xml:space="preserve"> the Permanent Citizens Advisory Committee to the MTA, PCAC. </w:t>
      </w:r>
    </w:p>
    <w:p w14:paraId="046CB2C1" w14:textId="669B7EB4" w:rsidR="00F0759E" w:rsidRDefault="08C0AB43" w:rsidP="00F0759E">
      <w:pPr>
        <w:rPr>
          <w:rFonts w:ascii="Aptos" w:eastAsia="Aptos" w:hAnsi="Aptos" w:cs="Aptos"/>
        </w:rPr>
      </w:pPr>
      <w:r>
        <w:t>Last week, we released a</w:t>
      </w:r>
      <w:r w:rsidR="7DFEAA9E">
        <w:t>n encouraging</w:t>
      </w:r>
      <w:r>
        <w:t xml:space="preserve"> report </w:t>
      </w:r>
      <w:r w:rsidR="7DFEAA9E">
        <w:t>on</w:t>
      </w:r>
      <w:r>
        <w:t xml:space="preserve"> the changing commuting patterns on the subway post</w:t>
      </w:r>
      <w:r w:rsidR="3EDFE10C">
        <w:t>-</w:t>
      </w:r>
      <w:r>
        <w:t xml:space="preserve">congestion pricing. </w:t>
      </w:r>
      <w:r w:rsidR="7DFEAA9E">
        <w:t xml:space="preserve">Using </w:t>
      </w:r>
      <w:r w:rsidR="64CEC461">
        <w:t>travel data from the MTA’s open data program, we found th</w:t>
      </w:r>
      <w:r w:rsidR="5162D709">
        <w:t>at s</w:t>
      </w:r>
      <w:r w:rsidR="64CEC461">
        <w:t xml:space="preserve">ubway ridership </w:t>
      </w:r>
      <w:r w:rsidR="04B3807F">
        <w:t>grew by 7.7%</w:t>
      </w:r>
      <w:r w:rsidR="5162D709">
        <w:t xml:space="preserve"> in 2025</w:t>
      </w:r>
      <w:r w:rsidR="04B3807F">
        <w:t>, double the 3.7% growth seen in 2024</w:t>
      </w:r>
      <w:r w:rsidR="35109D6B">
        <w:t>,</w:t>
      </w:r>
      <w:r w:rsidR="35109D6B" w:rsidRPr="00BE86A0">
        <w:rPr>
          <w:rFonts w:ascii="Aptos" w:eastAsia="Aptos" w:hAnsi="Aptos" w:cs="Aptos"/>
        </w:rPr>
        <w:t xml:space="preserve"> showing a strong bounce back </w:t>
      </w:r>
      <w:commentRangeStart w:id="0"/>
      <w:commentRangeStart w:id="1"/>
      <w:r w:rsidR="35109D6B" w:rsidRPr="00BE86A0">
        <w:rPr>
          <w:rFonts w:ascii="Aptos" w:eastAsia="Aptos" w:hAnsi="Aptos" w:cs="Aptos"/>
        </w:rPr>
        <w:t>a year after</w:t>
      </w:r>
      <w:commentRangeEnd w:id="0"/>
      <w:r w:rsidR="00583CEC">
        <w:rPr>
          <w:rStyle w:val="CommentReference"/>
        </w:rPr>
        <w:commentReference w:id="0"/>
      </w:r>
      <w:commentRangeEnd w:id="1"/>
      <w:r w:rsidR="00583CEC">
        <w:rPr>
          <w:rStyle w:val="CommentReference"/>
        </w:rPr>
        <w:commentReference w:id="1"/>
      </w:r>
      <w:r w:rsidR="35109D6B" w:rsidRPr="00BE86A0">
        <w:rPr>
          <w:rFonts w:ascii="Aptos" w:eastAsia="Aptos" w:hAnsi="Aptos" w:cs="Aptos"/>
        </w:rPr>
        <w:t xml:space="preserve"> slowing post-pandemic growth. </w:t>
      </w:r>
    </w:p>
    <w:p w14:paraId="43770A9C" w14:textId="1F035FA1" w:rsidR="00746D45" w:rsidRDefault="00BD7391" w:rsidP="00155683">
      <w:r>
        <w:t>The report found that s</w:t>
      </w:r>
      <w:r w:rsidR="00FF54A3">
        <w:t>ystem-wide d</w:t>
      </w:r>
      <w:r w:rsidR="005D714E">
        <w:t xml:space="preserve">iscretionary </w:t>
      </w:r>
      <w:r w:rsidR="00DE2CBD">
        <w:t xml:space="preserve">rides </w:t>
      </w:r>
      <w:r w:rsidR="00FF54A3">
        <w:t xml:space="preserve">on the weekend </w:t>
      </w:r>
      <w:r w:rsidR="00DE2CBD">
        <w:t xml:space="preserve">grew by </w:t>
      </w:r>
      <w:r w:rsidR="005D714E">
        <w:t>9.4%,</w:t>
      </w:r>
      <w:r>
        <w:t xml:space="preserve"> showing that </w:t>
      </w:r>
      <w:r>
        <w:rPr>
          <w:rFonts w:ascii="Aptos" w:eastAsia="Aptos" w:hAnsi="Aptos" w:cs="Aptos"/>
        </w:rPr>
        <w:t>w</w:t>
      </w:r>
      <w:r w:rsidRPr="11D157A9">
        <w:rPr>
          <w:rFonts w:ascii="Aptos" w:eastAsia="Aptos" w:hAnsi="Aptos" w:cs="Aptos"/>
        </w:rPr>
        <w:t>eekend ridership growth continued to outpace weekday ridership, especially outside Manhattan</w:t>
      </w:r>
      <w:r>
        <w:rPr>
          <w:rFonts w:ascii="Aptos" w:eastAsia="Aptos" w:hAnsi="Aptos" w:cs="Aptos"/>
        </w:rPr>
        <w:t>.</w:t>
      </w:r>
    </w:p>
    <w:p w14:paraId="4BA7466B" w14:textId="2DAF99A4" w:rsidR="00C20969" w:rsidRDefault="436E733A" w:rsidP="00155683">
      <w:pPr>
        <w:rPr>
          <w:rStyle w:val="eop"/>
          <w:rFonts w:ascii="Aptos" w:eastAsia="Aptos" w:hAnsi="Aptos" w:cs="Aptos"/>
          <w:color w:val="000000" w:themeColor="text1"/>
        </w:rPr>
      </w:pPr>
      <w:r w:rsidRPr="00BE86A0">
        <w:rPr>
          <w:rFonts w:ascii="Aptos" w:eastAsia="Aptos" w:hAnsi="Aptos" w:cs="Aptos"/>
        </w:rPr>
        <w:t>W</w:t>
      </w:r>
      <w:r w:rsidR="145B3E6F" w:rsidRPr="00BE86A0">
        <w:rPr>
          <w:rFonts w:ascii="Aptos" w:eastAsia="Aptos" w:hAnsi="Aptos" w:cs="Aptos"/>
        </w:rPr>
        <w:t>e</w:t>
      </w:r>
      <w:r w:rsidR="5F3B3C55" w:rsidRPr="00BE86A0">
        <w:rPr>
          <w:rFonts w:ascii="Aptos" w:eastAsia="Aptos" w:hAnsi="Aptos" w:cs="Aptos"/>
        </w:rPr>
        <w:t xml:space="preserve"> identified </w:t>
      </w:r>
      <w:r w:rsidR="7400EBDD" w:rsidRPr="00BE86A0">
        <w:rPr>
          <w:rFonts w:ascii="Aptos" w:eastAsia="Aptos" w:hAnsi="Aptos" w:cs="Aptos"/>
        </w:rPr>
        <w:t xml:space="preserve">39 stations </w:t>
      </w:r>
      <w:r w:rsidR="124BD025" w:rsidRPr="00BE86A0">
        <w:rPr>
          <w:rFonts w:ascii="Aptos" w:eastAsia="Aptos" w:hAnsi="Aptos" w:cs="Aptos"/>
        </w:rPr>
        <w:t xml:space="preserve">that </w:t>
      </w:r>
      <w:r w:rsidR="7400EBDD" w:rsidRPr="00BE86A0">
        <w:rPr>
          <w:rFonts w:ascii="Aptos" w:eastAsia="Aptos" w:hAnsi="Aptos" w:cs="Aptos"/>
        </w:rPr>
        <w:t>saw ridership grow more than 20%</w:t>
      </w:r>
      <w:r w:rsidR="145B3E6F" w:rsidRPr="00BE86A0">
        <w:rPr>
          <w:rFonts w:ascii="Aptos" w:eastAsia="Aptos" w:hAnsi="Aptos" w:cs="Aptos"/>
        </w:rPr>
        <w:t xml:space="preserve"> in 2025</w:t>
      </w:r>
      <w:r w:rsidR="7400EBDD" w:rsidRPr="00BE86A0">
        <w:rPr>
          <w:rFonts w:ascii="Aptos" w:eastAsia="Aptos" w:hAnsi="Aptos" w:cs="Aptos"/>
        </w:rPr>
        <w:t xml:space="preserve">, that is something to celebrate. Additionally, </w:t>
      </w:r>
      <w:r w:rsidR="032BBB40" w:rsidRPr="00BE86A0">
        <w:rPr>
          <w:rFonts w:ascii="Aptos" w:eastAsia="Aptos" w:hAnsi="Aptos" w:cs="Aptos"/>
        </w:rPr>
        <w:t xml:space="preserve">the Bedford </w:t>
      </w:r>
      <w:r w:rsidR="1C8C522A" w:rsidRPr="00BE86A0">
        <w:rPr>
          <w:rFonts w:ascii="Aptos" w:eastAsia="Aptos" w:hAnsi="Aptos" w:cs="Aptos"/>
        </w:rPr>
        <w:t xml:space="preserve">Ave </w:t>
      </w:r>
      <w:r w:rsidR="032BBB40" w:rsidRPr="00BE86A0">
        <w:rPr>
          <w:rFonts w:ascii="Aptos" w:eastAsia="Aptos" w:hAnsi="Aptos" w:cs="Aptos"/>
        </w:rPr>
        <w:t>L station</w:t>
      </w:r>
      <w:r w:rsidRPr="00BE86A0">
        <w:rPr>
          <w:rFonts w:ascii="Aptos" w:eastAsia="Aptos" w:hAnsi="Aptos" w:cs="Aptos"/>
        </w:rPr>
        <w:t xml:space="preserve"> saw</w:t>
      </w:r>
      <w:r w:rsidR="032BBB40" w:rsidRPr="00BE86A0">
        <w:rPr>
          <w:rFonts w:ascii="Aptos" w:eastAsia="Aptos" w:hAnsi="Aptos" w:cs="Aptos"/>
        </w:rPr>
        <w:t xml:space="preserve"> </w:t>
      </w:r>
      <w:r w:rsidR="0678FD32" w:rsidRPr="00BE86A0">
        <w:rPr>
          <w:rStyle w:val="eop"/>
          <w:rFonts w:ascii="Aptos" w:eastAsia="Aptos" w:hAnsi="Aptos" w:cs="Aptos"/>
          <w:color w:val="000000" w:themeColor="text1"/>
        </w:rPr>
        <w:t xml:space="preserve">555,760 more rides on the weekends in 2025, more than any other in the system. </w:t>
      </w:r>
    </w:p>
    <w:p w14:paraId="2D57EF0F" w14:textId="6BB74091" w:rsidR="007278D2" w:rsidRDefault="2147F987" w:rsidP="00155683">
      <w:pPr>
        <w:rPr>
          <w:rFonts w:ascii="Aptos" w:eastAsia="Aptos" w:hAnsi="Aptos" w:cs="Aptos"/>
        </w:rPr>
      </w:pPr>
      <w:r w:rsidRPr="00BE86A0">
        <w:rPr>
          <w:rFonts w:ascii="Aptos" w:eastAsia="Aptos" w:hAnsi="Aptos" w:cs="Aptos"/>
        </w:rPr>
        <w:t>The data is clear</w:t>
      </w:r>
      <w:r w:rsidR="69A85DC3" w:rsidRPr="00BE86A0">
        <w:rPr>
          <w:rFonts w:ascii="Aptos" w:eastAsia="Aptos" w:hAnsi="Aptos" w:cs="Aptos"/>
        </w:rPr>
        <w:t>:</w:t>
      </w:r>
      <w:r w:rsidRPr="00BE86A0">
        <w:rPr>
          <w:rFonts w:ascii="Aptos" w:eastAsia="Aptos" w:hAnsi="Aptos" w:cs="Aptos"/>
        </w:rPr>
        <w:t xml:space="preserve"> Congestion Pricing is working! </w:t>
      </w:r>
      <w:r w:rsidR="570A0438" w:rsidRPr="00BE86A0">
        <w:rPr>
          <w:rFonts w:ascii="Aptos" w:eastAsia="Aptos" w:hAnsi="Aptos" w:cs="Aptos"/>
        </w:rPr>
        <w:t>We hope the agency will continue to support the ever-increasing number of frequent riders through enhanced fare incentives and programs that continue to make transit the most affordable way to get around our city and region</w:t>
      </w:r>
      <w:r w:rsidR="0C1B91CE" w:rsidRPr="00BE86A0">
        <w:rPr>
          <w:rFonts w:ascii="Aptos" w:eastAsia="Aptos" w:hAnsi="Aptos" w:cs="Aptos"/>
        </w:rPr>
        <w:t>.</w:t>
      </w:r>
    </w:p>
    <w:p w14:paraId="15122CA0" w14:textId="24874CE8" w:rsidR="000C770B" w:rsidRDefault="557BFA3E" w:rsidP="00BE86A0">
      <w:r>
        <w:t xml:space="preserve">Also of note, PCAC testified last week at City Council Budget hearings about </w:t>
      </w:r>
      <w:r w:rsidR="6965B299">
        <w:t xml:space="preserve">the </w:t>
      </w:r>
      <w:r>
        <w:t>long overdue expansion of the Fair Fares program and the need for NYC DOT to meet the legal mandates of the Streets Plan and to make it easier</w:t>
      </w:r>
      <w:r w:rsidR="08FD5FE9">
        <w:t xml:space="preserve"> </w:t>
      </w:r>
      <w:r>
        <w:t>for the MTA to achieve faster</w:t>
      </w:r>
      <w:r w:rsidR="08FD5FE9">
        <w:t xml:space="preserve"> and</w:t>
      </w:r>
      <w:r>
        <w:t xml:space="preserve"> more reliable bus service. PCAC has also strongly opposed any efforts</w:t>
      </w:r>
      <w:r w:rsidR="12249C32">
        <w:t xml:space="preserve"> </w:t>
      </w:r>
      <w:r>
        <w:t>to dismantle or create unworkable loopholes in the MTA’s ACE program</w:t>
      </w:r>
      <w:r w:rsidR="0C6F74E6">
        <w:t xml:space="preserve">, and released a memo </w:t>
      </w:r>
      <w:r w:rsidR="6D58B133">
        <w:t xml:space="preserve">against one such effort </w:t>
      </w:r>
      <w:r w:rsidR="0C6F74E6">
        <w:t xml:space="preserve">to the </w:t>
      </w:r>
      <w:r w:rsidR="36943146">
        <w:t xml:space="preserve">state </w:t>
      </w:r>
      <w:r w:rsidR="0C6F74E6">
        <w:t>legislature</w:t>
      </w:r>
      <w:r w:rsidR="7E882F27">
        <w:t xml:space="preserve"> last week</w:t>
      </w:r>
      <w:r>
        <w:t xml:space="preserve">. </w:t>
      </w:r>
      <w:r w:rsidR="721CEA8A">
        <w:t xml:space="preserve">We believe </w:t>
      </w:r>
      <w:r>
        <w:t>ACE is essential as it increases bus speeds by 5% and reduces collisions by 20%.</w:t>
      </w:r>
    </w:p>
    <w:p w14:paraId="06DC2C7E" w14:textId="4549FF3C" w:rsidR="001E7F68" w:rsidRDefault="00646ABC" w:rsidP="00155683">
      <w:r>
        <w:t>Thank you for your time.</w:t>
      </w:r>
    </w:p>
    <w:sectPr w:rsidR="001E7F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glian, Lisa" w:date="2026-03-06T13:32:00Z" w:initials="LD">
    <w:p w14:paraId="2BBDED20" w14:textId="77777777" w:rsidR="00F0759E" w:rsidRDefault="00F0759E" w:rsidP="00F0759E">
      <w:pPr>
        <w:pStyle w:val="CommentText"/>
      </w:pPr>
      <w:r>
        <w:rPr>
          <w:rStyle w:val="CommentReference"/>
        </w:rPr>
        <w:annotationRef/>
      </w:r>
      <w:r>
        <w:t>There may be a word or words missing? Year-over-year after a slow return from post-pandemic growth? Is that what it should say?</w:t>
      </w:r>
    </w:p>
  </w:comment>
  <w:comment w:id="1" w:author="Fritsch, Brian" w:date="2026-03-06T13:59:00Z" w:initials="FB">
    <w:p w14:paraId="303EBBB1" w14:textId="77777777" w:rsidR="00F0759E" w:rsidRDefault="00F0759E" w:rsidP="00F0759E">
      <w:pPr>
        <w:pStyle w:val="CommentText"/>
      </w:pPr>
      <w:r>
        <w:rPr>
          <w:rStyle w:val="CommentReference"/>
        </w:rPr>
        <w:annotationRef/>
      </w:r>
      <w:r w:rsidRPr="52C22EB3">
        <w:t>edited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BDED20" w15:done="1"/>
  <w15:commentEx w15:paraId="303EBBB1" w15:paraIdParent="2BBDED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C2B918" w16cex:dateUtc="2026-03-06T18:32:00Z"/>
  <w16cex:commentExtensible w16cex:durableId="28427BBA" w16cex:dateUtc="2026-03-06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BDED20" w16cid:durableId="66C2B918"/>
  <w16cid:commentId w16cid:paraId="303EBBB1" w16cid:durableId="28427B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9C91" w14:textId="77777777" w:rsidR="00B82EB3" w:rsidRDefault="00B82EB3">
      <w:pPr>
        <w:spacing w:after="0" w:line="240" w:lineRule="auto"/>
      </w:pPr>
      <w:r>
        <w:separator/>
      </w:r>
    </w:p>
  </w:endnote>
  <w:endnote w:type="continuationSeparator" w:id="0">
    <w:p w14:paraId="31D84E0D" w14:textId="77777777" w:rsidR="00B82EB3" w:rsidRDefault="00B8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15C449" w14:paraId="2AC6A61B" w14:textId="77777777" w:rsidTr="2C15C449">
      <w:trPr>
        <w:trHeight w:val="300"/>
      </w:trPr>
      <w:tc>
        <w:tcPr>
          <w:tcW w:w="3120" w:type="dxa"/>
        </w:tcPr>
        <w:p w14:paraId="20DA62CD" w14:textId="2377AC27" w:rsidR="2C15C449" w:rsidRDefault="2C15C449" w:rsidP="2C15C449">
          <w:pPr>
            <w:pStyle w:val="Header"/>
            <w:ind w:left="-115"/>
          </w:pPr>
        </w:p>
      </w:tc>
      <w:tc>
        <w:tcPr>
          <w:tcW w:w="3120" w:type="dxa"/>
        </w:tcPr>
        <w:p w14:paraId="40CB3F83" w14:textId="14CB37EC" w:rsidR="2C15C449" w:rsidRDefault="2C15C449" w:rsidP="2C15C449">
          <w:pPr>
            <w:pStyle w:val="Header"/>
            <w:jc w:val="center"/>
          </w:pPr>
        </w:p>
      </w:tc>
      <w:tc>
        <w:tcPr>
          <w:tcW w:w="3120" w:type="dxa"/>
        </w:tcPr>
        <w:p w14:paraId="07730625" w14:textId="5126352F" w:rsidR="2C15C449" w:rsidRDefault="2C15C449" w:rsidP="2C15C449">
          <w:pPr>
            <w:pStyle w:val="Header"/>
            <w:ind w:right="-115"/>
            <w:jc w:val="right"/>
          </w:pPr>
        </w:p>
      </w:tc>
    </w:tr>
  </w:tbl>
  <w:p w14:paraId="05DF5480" w14:textId="7A9A8B22" w:rsidR="2C15C449" w:rsidRDefault="2C15C449" w:rsidP="2C15C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8C15" w14:textId="77777777" w:rsidR="00B82EB3" w:rsidRDefault="00B82EB3">
      <w:pPr>
        <w:spacing w:after="0" w:line="240" w:lineRule="auto"/>
      </w:pPr>
      <w:r>
        <w:separator/>
      </w:r>
    </w:p>
  </w:footnote>
  <w:footnote w:type="continuationSeparator" w:id="0">
    <w:p w14:paraId="5B9662C7" w14:textId="77777777" w:rsidR="00B82EB3" w:rsidRDefault="00B8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5729" w14:textId="664EAEA2" w:rsidR="2C15C449" w:rsidRDefault="2C15C449" w:rsidP="2C15C449">
    <w:pPr>
      <w:pStyle w:val="Header"/>
    </w:pPr>
    <w:r>
      <w:rPr>
        <w:noProof/>
      </w:rPr>
      <w:drawing>
        <wp:inline distT="0" distB="0" distL="0" distR="0" wp14:anchorId="52E76832" wp14:editId="55A5E7C1">
          <wp:extent cx="6963077" cy="1590679"/>
          <wp:effectExtent l="0" t="0" r="0" b="0"/>
          <wp:docPr id="86887836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73891" name="Picture 1115373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1818"/>
                  <a:stretch>
                    <a:fillRect/>
                  </a:stretch>
                </pic:blipFill>
                <pic:spPr>
                  <a:xfrm>
                    <a:off x="0" y="0"/>
                    <a:ext cx="6963077" cy="1590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E77D6"/>
    <w:multiLevelType w:val="hybridMultilevel"/>
    <w:tmpl w:val="7E18E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28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glian, Lisa">
    <w15:presenceInfo w15:providerId="AD" w15:userId="S::ldaglian@mtahq.org::3ae96901-828e-42a8-94e5-f50afb49be34"/>
  </w15:person>
  <w15:person w15:author="Fritsch, Brian">
    <w15:presenceInfo w15:providerId="AD" w15:userId="S::brian.fritsch@mtahq.org::3031bc34-930e-4935-8f0e-78d152714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B"/>
    <w:rsid w:val="000038F4"/>
    <w:rsid w:val="000A5F2A"/>
    <w:rsid w:val="000C770B"/>
    <w:rsid w:val="000E3871"/>
    <w:rsid w:val="00144C39"/>
    <w:rsid w:val="00155683"/>
    <w:rsid w:val="00157675"/>
    <w:rsid w:val="001E7F68"/>
    <w:rsid w:val="00251C11"/>
    <w:rsid w:val="00262C3A"/>
    <w:rsid w:val="002F25AA"/>
    <w:rsid w:val="00433CBD"/>
    <w:rsid w:val="00481E09"/>
    <w:rsid w:val="00482A42"/>
    <w:rsid w:val="00583CEC"/>
    <w:rsid w:val="005D714E"/>
    <w:rsid w:val="00612C8B"/>
    <w:rsid w:val="006451E4"/>
    <w:rsid w:val="00646ABC"/>
    <w:rsid w:val="007278D2"/>
    <w:rsid w:val="00746D45"/>
    <w:rsid w:val="0076712A"/>
    <w:rsid w:val="007D2850"/>
    <w:rsid w:val="0084312C"/>
    <w:rsid w:val="008473D1"/>
    <w:rsid w:val="00945E6C"/>
    <w:rsid w:val="00A20F7F"/>
    <w:rsid w:val="00A33080"/>
    <w:rsid w:val="00A714B9"/>
    <w:rsid w:val="00A74083"/>
    <w:rsid w:val="00A92EF7"/>
    <w:rsid w:val="00AF71A5"/>
    <w:rsid w:val="00B82EB3"/>
    <w:rsid w:val="00B864C1"/>
    <w:rsid w:val="00B868B1"/>
    <w:rsid w:val="00B90EA4"/>
    <w:rsid w:val="00BB2104"/>
    <w:rsid w:val="00BD7391"/>
    <w:rsid w:val="00BE86A0"/>
    <w:rsid w:val="00C00AE5"/>
    <w:rsid w:val="00C20969"/>
    <w:rsid w:val="00C52500"/>
    <w:rsid w:val="00C803AF"/>
    <w:rsid w:val="00C8060D"/>
    <w:rsid w:val="00CC6634"/>
    <w:rsid w:val="00CE2FE0"/>
    <w:rsid w:val="00CE3E2D"/>
    <w:rsid w:val="00CE7CA1"/>
    <w:rsid w:val="00D11C31"/>
    <w:rsid w:val="00D3470C"/>
    <w:rsid w:val="00D4752F"/>
    <w:rsid w:val="00D54BD0"/>
    <w:rsid w:val="00DD4398"/>
    <w:rsid w:val="00DE2CBD"/>
    <w:rsid w:val="00DE3765"/>
    <w:rsid w:val="00E45042"/>
    <w:rsid w:val="00F0759E"/>
    <w:rsid w:val="00FC1ED6"/>
    <w:rsid w:val="00FF245C"/>
    <w:rsid w:val="00FF54A3"/>
    <w:rsid w:val="032BBB40"/>
    <w:rsid w:val="04B3807F"/>
    <w:rsid w:val="0678FD32"/>
    <w:rsid w:val="08C0AB43"/>
    <w:rsid w:val="08FD5FE9"/>
    <w:rsid w:val="0C1B91CE"/>
    <w:rsid w:val="0C6F74E6"/>
    <w:rsid w:val="0E7CE4A1"/>
    <w:rsid w:val="0FBF6AE1"/>
    <w:rsid w:val="12249C32"/>
    <w:rsid w:val="124BD025"/>
    <w:rsid w:val="13CB79F2"/>
    <w:rsid w:val="145B3E6F"/>
    <w:rsid w:val="1A14E34D"/>
    <w:rsid w:val="1C8C522A"/>
    <w:rsid w:val="1F6265C6"/>
    <w:rsid w:val="2147F987"/>
    <w:rsid w:val="2C15C449"/>
    <w:rsid w:val="35109D6B"/>
    <w:rsid w:val="36943146"/>
    <w:rsid w:val="3D87B611"/>
    <w:rsid w:val="3EDFE10C"/>
    <w:rsid w:val="409F9B4B"/>
    <w:rsid w:val="436E733A"/>
    <w:rsid w:val="45E250BE"/>
    <w:rsid w:val="4FF23881"/>
    <w:rsid w:val="5162D709"/>
    <w:rsid w:val="557BFA3E"/>
    <w:rsid w:val="570A0438"/>
    <w:rsid w:val="59B5C84C"/>
    <w:rsid w:val="5F3B3C55"/>
    <w:rsid w:val="61223CC6"/>
    <w:rsid w:val="64CEC461"/>
    <w:rsid w:val="6965B299"/>
    <w:rsid w:val="69A85DC3"/>
    <w:rsid w:val="6D58B133"/>
    <w:rsid w:val="6DBFDE4C"/>
    <w:rsid w:val="6DCC15B5"/>
    <w:rsid w:val="721CEA8A"/>
    <w:rsid w:val="7400EBDD"/>
    <w:rsid w:val="749C015A"/>
    <w:rsid w:val="7C8D8423"/>
    <w:rsid w:val="7DFEAA9E"/>
    <w:rsid w:val="7E8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E71D"/>
  <w15:chartTrackingRefBased/>
  <w15:docId w15:val="{DF6177DB-0FAD-48AB-976B-6F78095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8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59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59E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customStyle="1" w:styleId="eop">
    <w:name w:val="eop"/>
    <w:basedOn w:val="DefaultParagraphFont"/>
    <w:uiPriority w:val="1"/>
    <w:rsid w:val="00FC1ED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uiPriority w:val="99"/>
    <w:unhideWhenUsed/>
    <w:rsid w:val="2C15C44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15C44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1525</Characters>
  <Application>Microsoft Office Word</Application>
  <DocSecurity>0</DocSecurity>
  <Lines>27</Lines>
  <Paragraphs>8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Benjamin (Consultant)</dc:creator>
  <cp:keywords/>
  <dc:description/>
  <cp:lastModifiedBy>Spezio, Jessica</cp:lastModifiedBy>
  <cp:revision>2</cp:revision>
  <dcterms:created xsi:type="dcterms:W3CDTF">2026-03-23T15:47:00Z</dcterms:created>
  <dcterms:modified xsi:type="dcterms:W3CDTF">2026-03-23T15:47:00Z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1fb0aa8d-f3c1-4e58-acfa-489e389d645c</vt:lpwstr>
  </property>
</Properties>
</file>