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7F2A84AD" w:rsidP="079AC1F8" w:rsidRDefault="7F2A84AD" w14:paraId="68BBC55F" w14:textId="614EF881">
      <w:pPr>
        <w:shd w:val="clear" w:color="auto" w:fill="FFFFFF" w:themeFill="background1"/>
        <w:spacing w:before="0" w:beforeAutospacing="off" w:after="240" w:afterAutospacing="off"/>
        <w:jc w:val="center"/>
        <w:rPr>
          <w:rFonts w:ascii="Aptos" w:hAnsi="Aptos" w:eastAsia="Aptos" w:cs="Aptos"/>
          <w:b w:val="1"/>
          <w:bCs w:val="1"/>
          <w:i w:val="0"/>
          <w:iCs w:val="0"/>
          <w:caps w:val="0"/>
          <w:smallCaps w:val="0"/>
          <w:noProof w:val="0"/>
          <w:color w:val="auto"/>
          <w:sz w:val="24"/>
          <w:szCs w:val="24"/>
          <w:lang w:val="en-US"/>
        </w:rPr>
      </w:pPr>
      <w:r w:rsidRPr="079AC1F8" w:rsidR="7F2A84AD">
        <w:rPr>
          <w:rFonts w:ascii="Aptos" w:hAnsi="Aptos" w:eastAsia="Aptos" w:cs="Aptos"/>
          <w:b w:val="1"/>
          <w:bCs w:val="1"/>
          <w:i w:val="0"/>
          <w:iCs w:val="0"/>
          <w:caps w:val="0"/>
          <w:smallCaps w:val="0"/>
          <w:noProof w:val="0"/>
          <w:color w:val="auto"/>
          <w:sz w:val="24"/>
          <w:szCs w:val="24"/>
          <w:lang w:val="en-US"/>
        </w:rPr>
        <w:t xml:space="preserve">New </w:t>
      </w:r>
      <w:r w:rsidRPr="079AC1F8" w:rsidR="14EF4176">
        <w:rPr>
          <w:rFonts w:ascii="Aptos" w:hAnsi="Aptos" w:eastAsia="Aptos" w:cs="Aptos"/>
          <w:b w:val="1"/>
          <w:bCs w:val="1"/>
          <w:i w:val="0"/>
          <w:iCs w:val="0"/>
          <w:caps w:val="0"/>
          <w:smallCaps w:val="0"/>
          <w:noProof w:val="0"/>
          <w:color w:val="auto"/>
          <w:sz w:val="24"/>
          <w:szCs w:val="24"/>
          <w:lang w:val="en-US"/>
        </w:rPr>
        <w:t>Rolling Stock, 2</w:t>
      </w:r>
      <w:r w:rsidRPr="079AC1F8" w:rsidR="14EF4176">
        <w:rPr>
          <w:rFonts w:ascii="Aptos" w:hAnsi="Aptos" w:eastAsia="Aptos" w:cs="Aptos"/>
          <w:b w:val="1"/>
          <w:bCs w:val="1"/>
          <w:i w:val="0"/>
          <w:iCs w:val="0"/>
          <w:caps w:val="0"/>
          <w:smallCaps w:val="0"/>
          <w:noProof w:val="0"/>
          <w:color w:val="auto"/>
          <w:sz w:val="24"/>
          <w:szCs w:val="24"/>
          <w:vertAlign w:val="superscript"/>
          <w:lang w:val="en-US"/>
        </w:rPr>
        <w:t>nd</w:t>
      </w:r>
      <w:r w:rsidRPr="079AC1F8" w:rsidR="14EF4176">
        <w:rPr>
          <w:rFonts w:ascii="Aptos" w:hAnsi="Aptos" w:eastAsia="Aptos" w:cs="Aptos"/>
          <w:b w:val="1"/>
          <w:bCs w:val="1"/>
          <w:i w:val="0"/>
          <w:iCs w:val="0"/>
          <w:caps w:val="0"/>
          <w:smallCaps w:val="0"/>
          <w:noProof w:val="0"/>
          <w:color w:val="auto"/>
          <w:sz w:val="24"/>
          <w:szCs w:val="24"/>
          <w:lang w:val="en-US"/>
        </w:rPr>
        <w:t xml:space="preserve"> Ave Lawsuit, and OMNY</w:t>
      </w:r>
    </w:p>
    <w:p w:rsidR="069CDE3A" w:rsidP="079AC1F8" w:rsidRDefault="069CDE3A" w14:paraId="5B0368C5" w14:textId="37FAC9E4">
      <w:pPr>
        <w:shd w:val="clear" w:color="auto" w:fill="FFFFFF" w:themeFill="background1"/>
        <w:spacing w:before="0" w:beforeAutospacing="off" w:after="240" w:afterAutospacing="off"/>
        <w:jc w:val="center"/>
        <w:rPr>
          <w:rFonts w:ascii="Aptos" w:hAnsi="Aptos" w:eastAsia="Aptos" w:cs="Aptos"/>
          <w:b w:val="1"/>
          <w:bCs w:val="1"/>
          <w:i w:val="0"/>
          <w:iCs w:val="0"/>
          <w:caps w:val="0"/>
          <w:smallCaps w:val="0"/>
          <w:noProof w:val="0"/>
          <w:color w:val="auto"/>
          <w:sz w:val="24"/>
          <w:szCs w:val="24"/>
          <w:vertAlign w:val="superscript"/>
          <w:lang w:val="en-US"/>
        </w:rPr>
      </w:pPr>
      <w:r w:rsidRPr="079AC1F8" w:rsidR="069CDE3A">
        <w:rPr>
          <w:rFonts w:ascii="Aptos" w:hAnsi="Aptos" w:eastAsia="Aptos" w:cs="Aptos"/>
          <w:b w:val="1"/>
          <w:bCs w:val="1"/>
          <w:i w:val="0"/>
          <w:iCs w:val="0"/>
          <w:caps w:val="0"/>
          <w:smallCaps w:val="0"/>
          <w:noProof w:val="0"/>
          <w:color w:val="auto"/>
          <w:sz w:val="24"/>
          <w:szCs w:val="24"/>
          <w:lang w:val="en-US"/>
        </w:rPr>
        <w:t>C</w:t>
      </w:r>
      <w:r w:rsidRPr="079AC1F8" w:rsidR="00DCAEA3">
        <w:rPr>
          <w:rFonts w:ascii="Aptos" w:hAnsi="Aptos" w:eastAsia="Aptos" w:cs="Aptos"/>
          <w:b w:val="1"/>
          <w:bCs w:val="1"/>
          <w:i w:val="0"/>
          <w:iCs w:val="0"/>
          <w:caps w:val="0"/>
          <w:smallCaps w:val="0"/>
          <w:noProof w:val="0"/>
          <w:color w:val="auto"/>
          <w:sz w:val="24"/>
          <w:szCs w:val="24"/>
          <w:lang w:val="en-US"/>
        </w:rPr>
        <w:t>apital Committee Testimony</w:t>
      </w:r>
      <w:r>
        <w:br/>
      </w:r>
      <w:r w:rsidRPr="079AC1F8" w:rsidR="601FE5AE">
        <w:rPr>
          <w:rFonts w:ascii="Aptos" w:hAnsi="Aptos" w:eastAsia="Aptos" w:cs="Aptos"/>
          <w:b w:val="1"/>
          <w:bCs w:val="1"/>
          <w:i w:val="0"/>
          <w:iCs w:val="0"/>
          <w:caps w:val="0"/>
          <w:smallCaps w:val="0"/>
          <w:noProof w:val="0"/>
          <w:color w:val="auto"/>
          <w:sz w:val="24"/>
          <w:szCs w:val="24"/>
          <w:lang w:val="en-US"/>
        </w:rPr>
        <w:t>Monday</w:t>
      </w:r>
      <w:r w:rsidRPr="079AC1F8" w:rsidR="069CDE3A">
        <w:rPr>
          <w:rFonts w:ascii="Aptos" w:hAnsi="Aptos" w:eastAsia="Aptos" w:cs="Aptos"/>
          <w:b w:val="1"/>
          <w:bCs w:val="1"/>
          <w:i w:val="0"/>
          <w:iCs w:val="0"/>
          <w:caps w:val="0"/>
          <w:smallCaps w:val="0"/>
          <w:noProof w:val="0"/>
          <w:color w:val="auto"/>
          <w:sz w:val="24"/>
          <w:szCs w:val="24"/>
          <w:lang w:val="en-US"/>
        </w:rPr>
        <w:t xml:space="preserve">, March </w:t>
      </w:r>
      <w:r w:rsidRPr="079AC1F8" w:rsidR="242BE3BD">
        <w:rPr>
          <w:rFonts w:ascii="Aptos" w:hAnsi="Aptos" w:eastAsia="Aptos" w:cs="Aptos"/>
          <w:b w:val="1"/>
          <w:bCs w:val="1"/>
          <w:i w:val="0"/>
          <w:iCs w:val="0"/>
          <w:caps w:val="0"/>
          <w:smallCaps w:val="0"/>
          <w:noProof w:val="0"/>
          <w:color w:val="auto"/>
          <w:sz w:val="24"/>
          <w:szCs w:val="24"/>
          <w:lang w:val="en-US"/>
        </w:rPr>
        <w:t>23</w:t>
      </w:r>
      <w:r w:rsidRPr="079AC1F8" w:rsidR="242BE3BD">
        <w:rPr>
          <w:rFonts w:ascii="Aptos" w:hAnsi="Aptos" w:eastAsia="Aptos" w:cs="Aptos"/>
          <w:b w:val="1"/>
          <w:bCs w:val="1"/>
          <w:i w:val="0"/>
          <w:iCs w:val="0"/>
          <w:caps w:val="0"/>
          <w:smallCaps w:val="0"/>
          <w:noProof w:val="0"/>
          <w:color w:val="auto"/>
          <w:sz w:val="24"/>
          <w:szCs w:val="24"/>
          <w:vertAlign w:val="superscript"/>
          <w:lang w:val="en-US"/>
        </w:rPr>
        <w:t>rd</w:t>
      </w:r>
      <w:r w:rsidRPr="079AC1F8" w:rsidR="069CDE3A">
        <w:rPr>
          <w:rFonts w:ascii="Aptos" w:hAnsi="Aptos" w:eastAsia="Aptos" w:cs="Aptos"/>
          <w:b w:val="1"/>
          <w:bCs w:val="1"/>
          <w:i w:val="0"/>
          <w:iCs w:val="0"/>
          <w:caps w:val="0"/>
          <w:smallCaps w:val="0"/>
          <w:noProof w:val="0"/>
          <w:color w:val="auto"/>
          <w:sz w:val="24"/>
          <w:szCs w:val="24"/>
          <w:lang w:val="en-US"/>
        </w:rPr>
        <w:t>, 2026</w:t>
      </w:r>
      <w:r w:rsidRPr="079AC1F8" w:rsidR="069CDE3A">
        <w:rPr>
          <w:rFonts w:ascii="Aptos" w:hAnsi="Aptos" w:eastAsia="Aptos" w:cs="Aptos"/>
          <w:b w:val="1"/>
          <w:bCs w:val="1"/>
          <w:i w:val="0"/>
          <w:iCs w:val="0"/>
          <w:caps w:val="0"/>
          <w:smallCaps w:val="0"/>
          <w:noProof w:val="0"/>
          <w:color w:val="auto"/>
          <w:sz w:val="24"/>
          <w:szCs w:val="24"/>
          <w:vertAlign w:val="superscript"/>
          <w:lang w:val="en-US"/>
        </w:rPr>
        <w:t xml:space="preserve"> </w:t>
      </w:r>
    </w:p>
    <w:p w:rsidR="069CDE3A" w:rsidP="079AC1F8" w:rsidRDefault="069CDE3A" w14:paraId="0CE43784" w14:textId="33FC4A9E">
      <w:pPr>
        <w:shd w:val="clear" w:color="auto" w:fill="FFFFFF" w:themeFill="background1"/>
        <w:spacing w:before="0" w:beforeAutospacing="off" w:after="240" w:afterAutospacing="off"/>
        <w:jc w:val="left"/>
        <w:rPr>
          <w:rFonts w:ascii="Aptos" w:hAnsi="Aptos" w:eastAsia="Aptos" w:cs="Aptos"/>
          <w:b w:val="0"/>
          <w:bCs w:val="0"/>
          <w:i w:val="0"/>
          <w:iCs w:val="0"/>
          <w:caps w:val="0"/>
          <w:smallCaps w:val="0"/>
          <w:noProof w:val="0"/>
          <w:color w:val="auto"/>
          <w:sz w:val="24"/>
          <w:szCs w:val="24"/>
          <w:lang w:val="en-US"/>
        </w:rPr>
      </w:pPr>
      <w:r w:rsidRPr="079AC1F8" w:rsidR="069CDE3A">
        <w:rPr>
          <w:rFonts w:ascii="Aptos" w:hAnsi="Aptos" w:eastAsia="Aptos" w:cs="Aptos"/>
          <w:b w:val="0"/>
          <w:bCs w:val="0"/>
          <w:i w:val="0"/>
          <w:iCs w:val="0"/>
          <w:caps w:val="0"/>
          <w:smallCaps w:val="0"/>
          <w:noProof w:val="0"/>
          <w:color w:val="auto"/>
          <w:sz w:val="24"/>
          <w:szCs w:val="24"/>
          <w:lang w:val="en-US"/>
        </w:rPr>
        <w:t xml:space="preserve">Good afternoon, </w:t>
      </w:r>
      <w:r w:rsidRPr="079AC1F8" w:rsidR="069CDE3A">
        <w:rPr>
          <w:rFonts w:ascii="Aptos" w:hAnsi="Aptos" w:eastAsia="Aptos" w:cs="Aptos"/>
          <w:b w:val="0"/>
          <w:bCs w:val="0"/>
          <w:i w:val="0"/>
          <w:iCs w:val="0"/>
          <w:caps w:val="0"/>
          <w:smallCaps w:val="0"/>
          <w:noProof w:val="0"/>
          <w:color w:val="auto"/>
          <w:sz w:val="24"/>
          <w:szCs w:val="24"/>
          <w:lang w:val="en-US"/>
        </w:rPr>
        <w:t>I’m</w:t>
      </w:r>
      <w:r w:rsidRPr="079AC1F8" w:rsidR="069CDE3A">
        <w:rPr>
          <w:rFonts w:ascii="Aptos" w:hAnsi="Aptos" w:eastAsia="Aptos" w:cs="Aptos"/>
          <w:b w:val="0"/>
          <w:bCs w:val="0"/>
          <w:i w:val="0"/>
          <w:iCs w:val="0"/>
          <w:caps w:val="0"/>
          <w:smallCaps w:val="0"/>
          <w:noProof w:val="0"/>
          <w:color w:val="auto"/>
          <w:sz w:val="24"/>
          <w:szCs w:val="24"/>
          <w:lang w:val="en-US"/>
        </w:rPr>
        <w:t xml:space="preserve"> Brian Fritsch, Associate Director of the Permanent Citizens Advisory Committee to the MTA, PCAC.</w:t>
      </w:r>
    </w:p>
    <w:p w:rsidR="043A4582" w:rsidP="079AC1F8" w:rsidRDefault="043A4582" w14:paraId="2E3995A1" w14:textId="5BC2A39E">
      <w:pPr>
        <w:spacing w:before="120" w:beforeAutospacing="off" w:after="120" w:afterAutospacing="off"/>
        <w:jc w:val="left"/>
      </w:pPr>
      <w:r w:rsidRPr="079AC1F8" w:rsidR="043A4582">
        <w:rPr>
          <w:rFonts w:ascii="Aptos" w:hAnsi="Aptos" w:eastAsia="Aptos" w:cs="Aptos"/>
          <w:noProof w:val="0"/>
          <w:sz w:val="24"/>
          <w:szCs w:val="24"/>
          <w:lang w:val="en-US"/>
        </w:rPr>
        <w:t>We were thrilled to hear about the RFP for 2,390 subway cars, the</w:t>
      </w:r>
      <w:r w:rsidRPr="079AC1F8" w:rsidR="2828505D">
        <w:rPr>
          <w:rFonts w:ascii="Aptos" w:hAnsi="Aptos" w:eastAsia="Aptos" w:cs="Aptos"/>
          <w:noProof w:val="0"/>
          <w:sz w:val="24"/>
          <w:szCs w:val="24"/>
          <w:lang w:val="en-US"/>
        </w:rPr>
        <w:t xml:space="preserve"> MTA’s</w:t>
      </w:r>
      <w:r w:rsidRPr="079AC1F8" w:rsidR="043A4582">
        <w:rPr>
          <w:rFonts w:ascii="Aptos" w:hAnsi="Aptos" w:eastAsia="Aptos" w:cs="Aptos"/>
          <w:noProof w:val="0"/>
          <w:sz w:val="24"/>
          <w:szCs w:val="24"/>
          <w:lang w:val="en-US"/>
        </w:rPr>
        <w:t xml:space="preserve"> largest ever order</w:t>
      </w:r>
      <w:r w:rsidRPr="079AC1F8" w:rsidR="252B566D">
        <w:rPr>
          <w:rFonts w:ascii="Aptos" w:hAnsi="Aptos" w:eastAsia="Aptos" w:cs="Aptos"/>
          <w:noProof w:val="0"/>
          <w:sz w:val="24"/>
          <w:szCs w:val="24"/>
          <w:lang w:val="en-US"/>
        </w:rPr>
        <w:t xml:space="preserve"> and</w:t>
      </w:r>
      <w:r w:rsidRPr="079AC1F8" w:rsidR="043A4582">
        <w:rPr>
          <w:rFonts w:ascii="Aptos" w:hAnsi="Aptos" w:eastAsia="Aptos" w:cs="Aptos"/>
          <w:noProof w:val="0"/>
          <w:sz w:val="24"/>
          <w:szCs w:val="24"/>
          <w:lang w:val="en-US"/>
        </w:rPr>
        <w:t xml:space="preserve"> a key part of the 2025-29 capital plan. The R62 and R62As have served the MTA and riders well, but we’re very excited about the enhanced security and accessibility features, the push for lighter rolling stock to make the trains more energy-efficient, and more trains with an open gangway design to add capacity and make subway surfing nearly impossible. Replacing over 36% of the fleet is a huge endeavor, and we look forward to hearing more about the final design choices. </w:t>
      </w:r>
    </w:p>
    <w:p w:rsidR="043A4582" w:rsidP="079AC1F8" w:rsidRDefault="043A4582" w14:paraId="45FBAF06" w14:textId="6A32C1BC">
      <w:pPr>
        <w:spacing w:before="120" w:beforeAutospacing="off" w:after="120" w:afterAutospacing="off"/>
        <w:jc w:val="left"/>
        <w:rPr>
          <w:rFonts w:ascii="Aptos" w:hAnsi="Aptos" w:eastAsia="Aptos" w:cs="Aptos"/>
          <w:noProof w:val="0"/>
          <w:sz w:val="24"/>
          <w:szCs w:val="24"/>
          <w:lang w:val="en-US"/>
        </w:rPr>
      </w:pPr>
      <w:r w:rsidRPr="079AC1F8" w:rsidR="043A4582">
        <w:rPr>
          <w:rFonts w:ascii="Aptos" w:hAnsi="Aptos" w:eastAsia="Aptos" w:cs="Aptos"/>
          <w:noProof w:val="0"/>
          <w:sz w:val="24"/>
          <w:szCs w:val="24"/>
          <w:lang w:val="en-US"/>
        </w:rPr>
        <w:t xml:space="preserve">The MTA is building, while Washington tries to halt infrastructure investment and kill jobs. Their refusal to honor the Full Funding Grant Agreement for the Second Avenue Subway is a farce, and we applaud Governor Hochul and the MTA for taking the Feds to court. </w:t>
      </w:r>
      <w:r w:rsidRPr="079AC1F8" w:rsidR="043A4582">
        <w:rPr>
          <w:rFonts w:ascii="Aptos" w:hAnsi="Aptos" w:eastAsia="Aptos" w:cs="Aptos"/>
          <w:noProof w:val="0"/>
          <w:sz w:val="24"/>
          <w:szCs w:val="24"/>
          <w:lang w:val="en-US"/>
        </w:rPr>
        <w:t>You’d</w:t>
      </w:r>
      <w:r w:rsidRPr="079AC1F8" w:rsidR="043A4582">
        <w:rPr>
          <w:rFonts w:ascii="Aptos" w:hAnsi="Aptos" w:eastAsia="Aptos" w:cs="Aptos"/>
          <w:noProof w:val="0"/>
          <w:sz w:val="24"/>
          <w:szCs w:val="24"/>
          <w:lang w:val="en-US"/>
        </w:rPr>
        <w:t xml:space="preserve"> think, at this point, after congestion pricing, counterterrorism funding, and the Gateway Program, Secretary Duffy would be tired of losing funding fights and lawsuits with New York, but here we are again.</w:t>
      </w:r>
      <w:r w:rsidRPr="079AC1F8" w:rsidR="05375BDC">
        <w:rPr>
          <w:rFonts w:ascii="Aptos" w:hAnsi="Aptos" w:eastAsia="Aptos" w:cs="Aptos"/>
          <w:noProof w:val="0"/>
          <w:sz w:val="24"/>
          <w:szCs w:val="24"/>
          <w:lang w:val="en-US"/>
        </w:rPr>
        <w:t xml:space="preserve"> A</w:t>
      </w:r>
      <w:r w:rsidRPr="079AC1F8" w:rsidR="043A4582">
        <w:rPr>
          <w:rFonts w:ascii="Aptos" w:hAnsi="Aptos" w:eastAsia="Aptos" w:cs="Aptos"/>
          <w:noProof w:val="0"/>
          <w:sz w:val="24"/>
          <w:szCs w:val="24"/>
          <w:lang w:val="en-US"/>
        </w:rPr>
        <w:t xml:space="preserve">s we told Jose Martinez of the City, “this crap is getting old.” We hope for a quick and clear resolution. </w:t>
      </w:r>
    </w:p>
    <w:p w:rsidR="043A4582" w:rsidP="079AC1F8" w:rsidRDefault="043A4582" w14:paraId="3402AFA4" w14:textId="107A4A7E">
      <w:pPr>
        <w:spacing w:before="120" w:beforeAutospacing="off" w:after="120" w:afterAutospacing="off"/>
        <w:jc w:val="left"/>
        <w:rPr>
          <w:rFonts w:ascii="Aptos" w:hAnsi="Aptos" w:eastAsia="Aptos" w:cs="Aptos"/>
          <w:noProof w:val="0"/>
          <w:sz w:val="24"/>
          <w:szCs w:val="24"/>
          <w:lang w:val="en-US"/>
        </w:rPr>
      </w:pPr>
      <w:r w:rsidRPr="079AC1F8" w:rsidR="043A4582">
        <w:rPr>
          <w:rFonts w:ascii="Aptos" w:hAnsi="Aptos" w:eastAsia="Aptos" w:cs="Aptos"/>
          <w:noProof w:val="0"/>
          <w:sz w:val="24"/>
          <w:szCs w:val="24"/>
          <w:lang w:val="en-US"/>
        </w:rPr>
        <w:t xml:space="preserve">Finally, </w:t>
      </w:r>
      <w:r w:rsidRPr="079AC1F8" w:rsidR="043A4582">
        <w:rPr>
          <w:rFonts w:ascii="Aptos" w:hAnsi="Aptos" w:eastAsia="Aptos" w:cs="Aptos"/>
          <w:noProof w:val="0"/>
          <w:sz w:val="24"/>
          <w:szCs w:val="24"/>
          <w:lang w:val="en-US"/>
        </w:rPr>
        <w:t>we’re</w:t>
      </w:r>
      <w:r w:rsidRPr="079AC1F8" w:rsidR="043A4582">
        <w:rPr>
          <w:rFonts w:ascii="Aptos" w:hAnsi="Aptos" w:eastAsia="Aptos" w:cs="Aptos"/>
          <w:noProof w:val="0"/>
          <w:sz w:val="24"/>
          <w:szCs w:val="24"/>
          <w:lang w:val="en-US"/>
        </w:rPr>
        <w:t xml:space="preserve"> looking forward to the update</w:t>
      </w:r>
      <w:r w:rsidRPr="079AC1F8" w:rsidR="2014D011">
        <w:rPr>
          <w:rFonts w:ascii="Aptos" w:hAnsi="Aptos" w:eastAsia="Aptos" w:cs="Aptos"/>
          <w:noProof w:val="0"/>
          <w:sz w:val="24"/>
          <w:szCs w:val="24"/>
          <w:lang w:val="en-US"/>
        </w:rPr>
        <w:t>s</w:t>
      </w:r>
      <w:r w:rsidRPr="079AC1F8" w:rsidR="043A4582">
        <w:rPr>
          <w:rFonts w:ascii="Aptos" w:hAnsi="Aptos" w:eastAsia="Aptos" w:cs="Aptos"/>
          <w:noProof w:val="0"/>
          <w:sz w:val="24"/>
          <w:szCs w:val="24"/>
          <w:lang w:val="en-US"/>
        </w:rPr>
        <w:t xml:space="preserve"> on the OMNY transition today. </w:t>
      </w:r>
      <w:r w:rsidRPr="079AC1F8" w:rsidR="043A4582">
        <w:rPr>
          <w:rFonts w:ascii="Aptos" w:hAnsi="Aptos" w:eastAsia="Aptos" w:cs="Aptos"/>
          <w:noProof w:val="0"/>
          <w:sz w:val="24"/>
          <w:szCs w:val="24"/>
          <w:lang w:val="en-US"/>
        </w:rPr>
        <w:t>We’ve</w:t>
      </w:r>
      <w:r w:rsidRPr="079AC1F8" w:rsidR="043A4582">
        <w:rPr>
          <w:rFonts w:ascii="Aptos" w:hAnsi="Aptos" w:eastAsia="Aptos" w:cs="Aptos"/>
          <w:noProof w:val="0"/>
          <w:sz w:val="24"/>
          <w:szCs w:val="24"/>
          <w:lang w:val="en-US"/>
        </w:rPr>
        <w:t xml:space="preserve"> heard from our members and riders who feel the system has made immense reliability improvements over the last half year. </w:t>
      </w:r>
      <w:r w:rsidRPr="079AC1F8" w:rsidR="043A4582">
        <w:rPr>
          <w:rFonts w:ascii="Aptos" w:hAnsi="Aptos" w:eastAsia="Aptos" w:cs="Aptos"/>
          <w:noProof w:val="0"/>
          <w:sz w:val="24"/>
          <w:szCs w:val="24"/>
          <w:lang w:val="en-US"/>
        </w:rPr>
        <w:t>We’re</w:t>
      </w:r>
      <w:r w:rsidRPr="079AC1F8" w:rsidR="043A4582">
        <w:rPr>
          <w:rFonts w:ascii="Aptos" w:hAnsi="Aptos" w:eastAsia="Aptos" w:cs="Aptos"/>
          <w:noProof w:val="0"/>
          <w:sz w:val="24"/>
          <w:szCs w:val="24"/>
          <w:lang w:val="en-US"/>
        </w:rPr>
        <w:t xml:space="preserve"> also pleased to hear that more customer-facing enhancements are on the way, including integration with the MTA app and critical info on reader screens that riders have asked for. We also </w:t>
      </w:r>
      <w:r w:rsidRPr="079AC1F8" w:rsidR="7A1E77B3">
        <w:rPr>
          <w:rFonts w:ascii="Aptos" w:hAnsi="Aptos" w:eastAsia="Aptos" w:cs="Aptos"/>
          <w:noProof w:val="0"/>
          <w:sz w:val="24"/>
          <w:szCs w:val="24"/>
          <w:lang w:val="en-US"/>
        </w:rPr>
        <w:t>are pushing the</w:t>
      </w:r>
      <w:r w:rsidRPr="079AC1F8" w:rsidR="043A4582">
        <w:rPr>
          <w:rFonts w:ascii="Aptos" w:hAnsi="Aptos" w:eastAsia="Aptos" w:cs="Aptos"/>
          <w:noProof w:val="0"/>
          <w:sz w:val="24"/>
          <w:szCs w:val="24"/>
          <w:lang w:val="en-US"/>
        </w:rPr>
        <w:t xml:space="preserve"> NYCDOE </w:t>
      </w:r>
      <w:r w:rsidRPr="079AC1F8" w:rsidR="25B0C3F1">
        <w:rPr>
          <w:rFonts w:ascii="Aptos" w:hAnsi="Aptos" w:eastAsia="Aptos" w:cs="Aptos"/>
          <w:noProof w:val="0"/>
          <w:sz w:val="24"/>
          <w:szCs w:val="24"/>
          <w:lang w:val="en-US"/>
        </w:rPr>
        <w:t xml:space="preserve">to </w:t>
      </w:r>
      <w:r w:rsidRPr="079AC1F8" w:rsidR="043A4582">
        <w:rPr>
          <w:rFonts w:ascii="Aptos" w:hAnsi="Aptos" w:eastAsia="Aptos" w:cs="Aptos"/>
          <w:noProof w:val="0"/>
          <w:sz w:val="24"/>
          <w:szCs w:val="24"/>
          <w:lang w:val="en-US"/>
        </w:rPr>
        <w:t xml:space="preserve">work harder to help get digital OMNY cards off the ground. Students deserve an OMNY card that they can rely on. </w:t>
      </w:r>
    </w:p>
    <w:p w:rsidR="043A4582" w:rsidP="079AC1F8" w:rsidRDefault="043A4582" w14:paraId="51283E71" w14:textId="1B43CFBA">
      <w:pPr>
        <w:spacing w:before="120" w:beforeAutospacing="off" w:after="120" w:afterAutospacing="off"/>
        <w:jc w:val="left"/>
      </w:pPr>
      <w:r w:rsidRPr="079AC1F8" w:rsidR="043A4582">
        <w:rPr>
          <w:rFonts w:ascii="Aptos" w:hAnsi="Aptos" w:eastAsia="Aptos" w:cs="Aptos"/>
          <w:noProof w:val="0"/>
          <w:sz w:val="24"/>
          <w:szCs w:val="24"/>
          <w:lang w:val="en-US"/>
        </w:rPr>
        <w:t xml:space="preserve">Thank you. </w:t>
      </w:r>
    </w:p>
    <w:p w:rsidR="079AC1F8" w:rsidP="079AC1F8" w:rsidRDefault="079AC1F8" w14:paraId="19A01E24" w14:textId="56699DD0">
      <w:pPr>
        <w:spacing w:before="120" w:beforeAutospacing="off" w:after="120" w:afterAutospacing="off"/>
        <w:jc w:val="left"/>
      </w:pPr>
    </w:p>
    <w:p w:rsidR="079AC1F8" w:rsidP="079AC1F8" w:rsidRDefault="079AC1F8" w14:paraId="648835A0" w14:textId="4E07188F">
      <w:pPr>
        <w:shd w:val="clear" w:color="auto" w:fill="FFFFFF" w:themeFill="background1"/>
        <w:spacing w:before="0" w:beforeAutospacing="off" w:after="240" w:afterAutospacing="off"/>
        <w:jc w:val="left"/>
        <w:rPr>
          <w:rFonts w:ascii="Aptos" w:hAnsi="Aptos" w:eastAsia="Aptos" w:cs="Aptos"/>
          <w:b w:val="0"/>
          <w:bCs w:val="0"/>
          <w:i w:val="0"/>
          <w:iCs w:val="0"/>
          <w:caps w:val="0"/>
          <w:smallCaps w:val="0"/>
          <w:noProof w:val="0"/>
          <w:color w:val="auto"/>
          <w:sz w:val="24"/>
          <w:szCs w:val="24"/>
          <w:lang w:val="en-US"/>
        </w:rPr>
      </w:pPr>
    </w:p>
    <w:sectPr w:rsidRPr="00DF1507" w:rsidR="34D5D148" w:rsidSect="00491ECF">
      <w:headerReference w:type="default" r:id="rId7"/>
      <w:footerReference w:type="default" r:id="rId8"/>
      <w:headerReference w:type="first" r:id="rId9"/>
      <w:footerReference w:type="first" r:id="rId10"/>
      <w:pgSz w:w="12240" w:h="15840"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7578" w:rsidP="00D46A31" w:rsidRDefault="009B7578" w14:paraId="61B0CB52" w14:textId="77777777">
      <w:pPr>
        <w:spacing w:after="0" w:line="240" w:lineRule="auto"/>
      </w:pPr>
      <w:r>
        <w:separator/>
      </w:r>
    </w:p>
  </w:endnote>
  <w:endnote w:type="continuationSeparator" w:id="0">
    <w:p w:rsidR="009B7578" w:rsidP="00D46A31" w:rsidRDefault="009B7578" w14:paraId="6079E5E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72EB3FE" w:rsidTr="472EB3FE" w14:paraId="26154506" w14:textId="77777777">
      <w:tc>
        <w:tcPr>
          <w:tcW w:w="3120" w:type="dxa"/>
        </w:tcPr>
        <w:p w:rsidR="472EB3FE" w:rsidP="472EB3FE" w:rsidRDefault="472EB3FE" w14:paraId="18B82E09" w14:textId="4661DEF2">
          <w:pPr>
            <w:pStyle w:val="Header"/>
            <w:ind w:left="-115"/>
          </w:pPr>
        </w:p>
      </w:tc>
      <w:tc>
        <w:tcPr>
          <w:tcW w:w="3120" w:type="dxa"/>
        </w:tcPr>
        <w:p w:rsidR="472EB3FE" w:rsidP="472EB3FE" w:rsidRDefault="472EB3FE" w14:paraId="66FF8051" w14:textId="1E91EAE1">
          <w:pPr>
            <w:pStyle w:val="Header"/>
            <w:jc w:val="center"/>
          </w:pPr>
        </w:p>
      </w:tc>
      <w:tc>
        <w:tcPr>
          <w:tcW w:w="3120" w:type="dxa"/>
        </w:tcPr>
        <w:p w:rsidR="472EB3FE" w:rsidP="472EB3FE" w:rsidRDefault="472EB3FE" w14:paraId="21974B4D" w14:textId="1A0C4744">
          <w:pPr>
            <w:pStyle w:val="Header"/>
            <w:ind w:right="-115"/>
            <w:jc w:val="right"/>
          </w:pPr>
        </w:p>
      </w:tc>
    </w:tr>
  </w:tbl>
  <w:p w:rsidR="472EB3FE" w:rsidP="472EB3FE" w:rsidRDefault="0040073E" w14:paraId="55A6AE68" w14:textId="1C91048C">
    <w:pPr>
      <w:pStyle w:val="Footer"/>
    </w:pPr>
    <w:r>
      <w:rPr>
        <w:noProof/>
      </w:rPr>
      <w:drawing>
        <wp:anchor distT="0" distB="0" distL="114300" distR="114300" simplePos="0" relativeHeight="251658241" behindDoc="0" locked="0" layoutInCell="1" allowOverlap="1" wp14:anchorId="02683CB7" wp14:editId="0FF2A0D7">
          <wp:simplePos x="0" y="0"/>
          <wp:positionH relativeFrom="column">
            <wp:posOffset>-1343025</wp:posOffset>
          </wp:positionH>
          <wp:positionV relativeFrom="paragraph">
            <wp:posOffset>133350</wp:posOffset>
          </wp:positionV>
          <wp:extent cx="8322310" cy="48002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8322310" cy="480027"/>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96483" w:rsidRDefault="00796483" w14:paraId="3D6ED181" w14:textId="6442E919">
    <w:pPr>
      <w:pStyle w:val="Footer"/>
    </w:pPr>
    <w:r>
      <w:rPr>
        <w:noProof/>
      </w:rPr>
      <w:drawing>
        <wp:anchor distT="0" distB="0" distL="114300" distR="114300" simplePos="0" relativeHeight="251658240" behindDoc="0" locked="0" layoutInCell="1" allowOverlap="1" wp14:anchorId="75F56136" wp14:editId="437D8635">
          <wp:simplePos x="0" y="0"/>
          <wp:positionH relativeFrom="column">
            <wp:posOffset>-1466850</wp:posOffset>
          </wp:positionH>
          <wp:positionV relativeFrom="paragraph">
            <wp:posOffset>133350</wp:posOffset>
          </wp:positionV>
          <wp:extent cx="8322310" cy="480027"/>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8322310" cy="480027"/>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7578" w:rsidP="00D46A31" w:rsidRDefault="009B7578" w14:paraId="3872C736" w14:textId="77777777">
      <w:pPr>
        <w:spacing w:after="0" w:line="240" w:lineRule="auto"/>
      </w:pPr>
      <w:r>
        <w:separator/>
      </w:r>
    </w:p>
  </w:footnote>
  <w:footnote w:type="continuationSeparator" w:id="0">
    <w:p w:rsidR="009B7578" w:rsidP="00D46A31" w:rsidRDefault="009B7578" w14:paraId="11A0D32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5A6A44A" w:rsidTr="65A6A44A" w14:paraId="5B26F929" w14:textId="77777777">
      <w:trPr>
        <w:trHeight w:val="300"/>
      </w:trPr>
      <w:tc>
        <w:tcPr>
          <w:tcW w:w="3120" w:type="dxa"/>
        </w:tcPr>
        <w:p w:rsidR="65A6A44A" w:rsidP="65A6A44A" w:rsidRDefault="65A6A44A" w14:paraId="322A10DB" w14:textId="358663B9">
          <w:pPr>
            <w:pStyle w:val="Header"/>
            <w:ind w:left="-115"/>
          </w:pPr>
        </w:p>
      </w:tc>
      <w:tc>
        <w:tcPr>
          <w:tcW w:w="3120" w:type="dxa"/>
        </w:tcPr>
        <w:p w:rsidR="65A6A44A" w:rsidP="65A6A44A" w:rsidRDefault="65A6A44A" w14:paraId="6CAAAE35" w14:textId="02BB225C">
          <w:pPr>
            <w:pStyle w:val="Header"/>
            <w:jc w:val="center"/>
          </w:pPr>
        </w:p>
      </w:tc>
      <w:tc>
        <w:tcPr>
          <w:tcW w:w="3120" w:type="dxa"/>
        </w:tcPr>
        <w:p w:rsidR="65A6A44A" w:rsidP="65A6A44A" w:rsidRDefault="65A6A44A" w14:paraId="2270264E" w14:textId="589303F9">
          <w:pPr>
            <w:pStyle w:val="Header"/>
            <w:ind w:right="-115"/>
            <w:jc w:val="right"/>
          </w:pPr>
        </w:p>
      </w:tc>
    </w:tr>
  </w:tbl>
  <w:p w:rsidR="65A6A44A" w:rsidP="65A6A44A" w:rsidRDefault="65A6A44A" w14:paraId="57AAD077" w14:textId="736AEF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F11F0" w:rsidP="00226D43" w:rsidRDefault="00226D43" w14:paraId="2C912D1B" w14:textId="20180744">
    <w:pPr>
      <w:pStyle w:val="Header"/>
      <w:tabs>
        <w:tab w:val="clear" w:pos="9360"/>
      </w:tabs>
    </w:pPr>
    <w:r>
      <w:rPr>
        <w:noProof/>
      </w:rPr>
      <w:drawing>
        <wp:anchor distT="0" distB="0" distL="114300" distR="114300" simplePos="0" relativeHeight="251658242" behindDoc="0" locked="0" layoutInCell="1" allowOverlap="1" wp14:anchorId="1DBF184A" wp14:editId="75BE5693">
          <wp:simplePos x="0" y="0"/>
          <wp:positionH relativeFrom="column">
            <wp:posOffset>-657225</wp:posOffset>
          </wp:positionH>
          <wp:positionV relativeFrom="paragraph">
            <wp:posOffset>-342900</wp:posOffset>
          </wp:positionV>
          <wp:extent cx="7186295" cy="1595755"/>
          <wp:effectExtent l="0" t="0" r="0" b="4445"/>
          <wp:wrapSquare wrapText="bothSides"/>
          <wp:docPr id="779583824" name="Picture 2" descr="A picture containing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583824" name="Picture 2" descr="A picture containing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186295" cy="1595755"/>
                  </a:xfrm>
                  <a:prstGeom prst="rect">
                    <a:avLst/>
                  </a:prstGeom>
                </pic:spPr>
              </pic:pic>
            </a:graphicData>
          </a:graphic>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94265"/>
    <w:multiLevelType w:val="hybridMultilevel"/>
    <w:tmpl w:val="6BC6FC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6660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7CB"/>
    <w:rsid w:val="00045C9C"/>
    <w:rsid w:val="00091C8F"/>
    <w:rsid w:val="00097EB2"/>
    <w:rsid w:val="000A3108"/>
    <w:rsid w:val="000B47DD"/>
    <w:rsid w:val="000B5856"/>
    <w:rsid w:val="000E382F"/>
    <w:rsid w:val="000F237A"/>
    <w:rsid w:val="000F405C"/>
    <w:rsid w:val="000F76F1"/>
    <w:rsid w:val="00105B9F"/>
    <w:rsid w:val="0015F123"/>
    <w:rsid w:val="001C7518"/>
    <w:rsid w:val="00226D43"/>
    <w:rsid w:val="00226E59"/>
    <w:rsid w:val="0022F8BC"/>
    <w:rsid w:val="00270ECD"/>
    <w:rsid w:val="002A248D"/>
    <w:rsid w:val="002E0A5E"/>
    <w:rsid w:val="002F5089"/>
    <w:rsid w:val="003041E7"/>
    <w:rsid w:val="00346E2B"/>
    <w:rsid w:val="003537B8"/>
    <w:rsid w:val="00393982"/>
    <w:rsid w:val="003E39CD"/>
    <w:rsid w:val="003F6A99"/>
    <w:rsid w:val="0040073E"/>
    <w:rsid w:val="00410578"/>
    <w:rsid w:val="00435521"/>
    <w:rsid w:val="00447CCB"/>
    <w:rsid w:val="00491ECF"/>
    <w:rsid w:val="004C03D9"/>
    <w:rsid w:val="004C210C"/>
    <w:rsid w:val="004F2741"/>
    <w:rsid w:val="005127F5"/>
    <w:rsid w:val="005210A6"/>
    <w:rsid w:val="00521C8F"/>
    <w:rsid w:val="00573B44"/>
    <w:rsid w:val="00576843"/>
    <w:rsid w:val="0058166E"/>
    <w:rsid w:val="005827CB"/>
    <w:rsid w:val="005D2BC2"/>
    <w:rsid w:val="0062330A"/>
    <w:rsid w:val="006475C2"/>
    <w:rsid w:val="006A07A0"/>
    <w:rsid w:val="006D1537"/>
    <w:rsid w:val="006D3549"/>
    <w:rsid w:val="006E15AD"/>
    <w:rsid w:val="006E3949"/>
    <w:rsid w:val="00780D88"/>
    <w:rsid w:val="00796483"/>
    <w:rsid w:val="007B5823"/>
    <w:rsid w:val="007C3692"/>
    <w:rsid w:val="007C7222"/>
    <w:rsid w:val="007D6655"/>
    <w:rsid w:val="007E56D5"/>
    <w:rsid w:val="00802589"/>
    <w:rsid w:val="008431C7"/>
    <w:rsid w:val="00843A8C"/>
    <w:rsid w:val="00850208"/>
    <w:rsid w:val="0087027A"/>
    <w:rsid w:val="008A4E12"/>
    <w:rsid w:val="008F5475"/>
    <w:rsid w:val="00911132"/>
    <w:rsid w:val="00915676"/>
    <w:rsid w:val="00935681"/>
    <w:rsid w:val="009B7578"/>
    <w:rsid w:val="009C45FC"/>
    <w:rsid w:val="00A2635F"/>
    <w:rsid w:val="00A356C8"/>
    <w:rsid w:val="00A46A7E"/>
    <w:rsid w:val="00A52CA8"/>
    <w:rsid w:val="00AB039F"/>
    <w:rsid w:val="00AB2B0B"/>
    <w:rsid w:val="00AF23A6"/>
    <w:rsid w:val="00AF462C"/>
    <w:rsid w:val="00B140F8"/>
    <w:rsid w:val="00B372CB"/>
    <w:rsid w:val="00B4534A"/>
    <w:rsid w:val="00BB65A7"/>
    <w:rsid w:val="00BC35DB"/>
    <w:rsid w:val="00BF2269"/>
    <w:rsid w:val="00CA7953"/>
    <w:rsid w:val="00CC60B7"/>
    <w:rsid w:val="00D46A31"/>
    <w:rsid w:val="00D568CD"/>
    <w:rsid w:val="00DAB989"/>
    <w:rsid w:val="00DCAEA3"/>
    <w:rsid w:val="00DE6FFC"/>
    <w:rsid w:val="00DE7E8C"/>
    <w:rsid w:val="00DF11F0"/>
    <w:rsid w:val="00DF1507"/>
    <w:rsid w:val="00E04204"/>
    <w:rsid w:val="00E13155"/>
    <w:rsid w:val="00E15D5A"/>
    <w:rsid w:val="00E24774"/>
    <w:rsid w:val="00E5429B"/>
    <w:rsid w:val="00E65DB1"/>
    <w:rsid w:val="00E84759"/>
    <w:rsid w:val="00EA520E"/>
    <w:rsid w:val="00EB2FC8"/>
    <w:rsid w:val="00EE0436"/>
    <w:rsid w:val="00EE4FBD"/>
    <w:rsid w:val="00F50C47"/>
    <w:rsid w:val="00F7743E"/>
    <w:rsid w:val="00FE797A"/>
    <w:rsid w:val="0171DD05"/>
    <w:rsid w:val="03EEACA4"/>
    <w:rsid w:val="043A4582"/>
    <w:rsid w:val="049B26BA"/>
    <w:rsid w:val="04CAFFC3"/>
    <w:rsid w:val="04D371A0"/>
    <w:rsid w:val="05375BDC"/>
    <w:rsid w:val="05921961"/>
    <w:rsid w:val="05DD25DF"/>
    <w:rsid w:val="05F47EF2"/>
    <w:rsid w:val="05FEB9E8"/>
    <w:rsid w:val="069CDE3A"/>
    <w:rsid w:val="079AC1F8"/>
    <w:rsid w:val="07EA95D6"/>
    <w:rsid w:val="08D0845B"/>
    <w:rsid w:val="08F8CE05"/>
    <w:rsid w:val="0907836D"/>
    <w:rsid w:val="0A686052"/>
    <w:rsid w:val="0A8673EB"/>
    <w:rsid w:val="0B5D9D37"/>
    <w:rsid w:val="0B6D3FFE"/>
    <w:rsid w:val="0BC824FB"/>
    <w:rsid w:val="0CC35E71"/>
    <w:rsid w:val="0CC375AF"/>
    <w:rsid w:val="0D698747"/>
    <w:rsid w:val="0DE82139"/>
    <w:rsid w:val="0E5D78A7"/>
    <w:rsid w:val="0F9E6D82"/>
    <w:rsid w:val="106B033D"/>
    <w:rsid w:val="10A1DF5B"/>
    <w:rsid w:val="10A76A14"/>
    <w:rsid w:val="12D49F64"/>
    <w:rsid w:val="13729FF3"/>
    <w:rsid w:val="148E99EB"/>
    <w:rsid w:val="14A8F977"/>
    <w:rsid w:val="14D8EF51"/>
    <w:rsid w:val="14EF4176"/>
    <w:rsid w:val="153F56FD"/>
    <w:rsid w:val="15813A73"/>
    <w:rsid w:val="1667ADDB"/>
    <w:rsid w:val="168AD478"/>
    <w:rsid w:val="16BA2EAB"/>
    <w:rsid w:val="1712EFE1"/>
    <w:rsid w:val="184348B4"/>
    <w:rsid w:val="190B216F"/>
    <w:rsid w:val="19118B9E"/>
    <w:rsid w:val="1965808F"/>
    <w:rsid w:val="198393E2"/>
    <w:rsid w:val="198FC727"/>
    <w:rsid w:val="1AB73556"/>
    <w:rsid w:val="1AFF3DDC"/>
    <w:rsid w:val="1B44A8CF"/>
    <w:rsid w:val="1C0B46AE"/>
    <w:rsid w:val="1CCE9D51"/>
    <w:rsid w:val="1CF5381A"/>
    <w:rsid w:val="1D26EB71"/>
    <w:rsid w:val="1D3F0A20"/>
    <w:rsid w:val="1DFFAC59"/>
    <w:rsid w:val="1EFA8B77"/>
    <w:rsid w:val="1F304C07"/>
    <w:rsid w:val="1F3FB443"/>
    <w:rsid w:val="1F764A37"/>
    <w:rsid w:val="1F94D5BA"/>
    <w:rsid w:val="2014D011"/>
    <w:rsid w:val="2030D617"/>
    <w:rsid w:val="2083DEA2"/>
    <w:rsid w:val="20B63907"/>
    <w:rsid w:val="2196B673"/>
    <w:rsid w:val="21AD3E25"/>
    <w:rsid w:val="22D43C91"/>
    <w:rsid w:val="2300A933"/>
    <w:rsid w:val="2324B678"/>
    <w:rsid w:val="233C5F5D"/>
    <w:rsid w:val="23B9C3F0"/>
    <w:rsid w:val="242BE3BD"/>
    <w:rsid w:val="24C0894E"/>
    <w:rsid w:val="252B566D"/>
    <w:rsid w:val="25B0C3F1"/>
    <w:rsid w:val="2697974C"/>
    <w:rsid w:val="274C364E"/>
    <w:rsid w:val="27AA161D"/>
    <w:rsid w:val="27BDBBEF"/>
    <w:rsid w:val="2828505D"/>
    <w:rsid w:val="283B6D75"/>
    <w:rsid w:val="2958AABB"/>
    <w:rsid w:val="2993C047"/>
    <w:rsid w:val="2A556AC2"/>
    <w:rsid w:val="2A7C8DA5"/>
    <w:rsid w:val="2B0EB25A"/>
    <w:rsid w:val="2BF280E3"/>
    <w:rsid w:val="2C25725D"/>
    <w:rsid w:val="2D28B33F"/>
    <w:rsid w:val="2DD8FB6B"/>
    <w:rsid w:val="2FCDC149"/>
    <w:rsid w:val="309683E4"/>
    <w:rsid w:val="30B37D58"/>
    <w:rsid w:val="31443432"/>
    <w:rsid w:val="32DDE996"/>
    <w:rsid w:val="3320B031"/>
    <w:rsid w:val="33B7647D"/>
    <w:rsid w:val="344360AA"/>
    <w:rsid w:val="34D5D148"/>
    <w:rsid w:val="367A688A"/>
    <w:rsid w:val="3682E795"/>
    <w:rsid w:val="370BE5BB"/>
    <w:rsid w:val="373C47C9"/>
    <w:rsid w:val="37A0D3B0"/>
    <w:rsid w:val="37E6D4C3"/>
    <w:rsid w:val="38EFB520"/>
    <w:rsid w:val="3A343C75"/>
    <w:rsid w:val="3A72867B"/>
    <w:rsid w:val="3AA6ECF6"/>
    <w:rsid w:val="3AC35D72"/>
    <w:rsid w:val="3C00E9BD"/>
    <w:rsid w:val="3CD3E10A"/>
    <w:rsid w:val="3D4F13D4"/>
    <w:rsid w:val="3D6341E4"/>
    <w:rsid w:val="4019E215"/>
    <w:rsid w:val="4041BE02"/>
    <w:rsid w:val="40420D01"/>
    <w:rsid w:val="410BABD9"/>
    <w:rsid w:val="42477BD0"/>
    <w:rsid w:val="425FABAD"/>
    <w:rsid w:val="42B2CC32"/>
    <w:rsid w:val="4303EFE2"/>
    <w:rsid w:val="43F0D334"/>
    <w:rsid w:val="44781B8A"/>
    <w:rsid w:val="44AFBF8F"/>
    <w:rsid w:val="4514CFD9"/>
    <w:rsid w:val="4591BAB2"/>
    <w:rsid w:val="45AB8558"/>
    <w:rsid w:val="4627B8AA"/>
    <w:rsid w:val="46A4B229"/>
    <w:rsid w:val="472659E2"/>
    <w:rsid w:val="472EB3FE"/>
    <w:rsid w:val="47369BA2"/>
    <w:rsid w:val="488F7A84"/>
    <w:rsid w:val="48FD58DB"/>
    <w:rsid w:val="49980215"/>
    <w:rsid w:val="4A06AC30"/>
    <w:rsid w:val="4B479C65"/>
    <w:rsid w:val="4BB05499"/>
    <w:rsid w:val="4C1F2A05"/>
    <w:rsid w:val="4C59125D"/>
    <w:rsid w:val="4CEC6781"/>
    <w:rsid w:val="4DC5C9EE"/>
    <w:rsid w:val="4E6AA7E0"/>
    <w:rsid w:val="4F0CEBE7"/>
    <w:rsid w:val="4F0E6161"/>
    <w:rsid w:val="5068D31F"/>
    <w:rsid w:val="50FAA5CB"/>
    <w:rsid w:val="50FE0613"/>
    <w:rsid w:val="527FFA70"/>
    <w:rsid w:val="533A74AC"/>
    <w:rsid w:val="533BEA50"/>
    <w:rsid w:val="5347774E"/>
    <w:rsid w:val="538152EA"/>
    <w:rsid w:val="538895A4"/>
    <w:rsid w:val="5428DAE1"/>
    <w:rsid w:val="551EA363"/>
    <w:rsid w:val="554CABFA"/>
    <w:rsid w:val="5573D4D5"/>
    <w:rsid w:val="56166B31"/>
    <w:rsid w:val="5665763D"/>
    <w:rsid w:val="58A7EF4C"/>
    <w:rsid w:val="58DEF559"/>
    <w:rsid w:val="5908E463"/>
    <w:rsid w:val="596BFC1E"/>
    <w:rsid w:val="5AF7B06A"/>
    <w:rsid w:val="5B17CFD8"/>
    <w:rsid w:val="5B4097C4"/>
    <w:rsid w:val="5EC8C4D4"/>
    <w:rsid w:val="5F90159E"/>
    <w:rsid w:val="5FB08647"/>
    <w:rsid w:val="5FD31DCE"/>
    <w:rsid w:val="5FDCD644"/>
    <w:rsid w:val="601FE5AE"/>
    <w:rsid w:val="61A5ADD4"/>
    <w:rsid w:val="61BDA405"/>
    <w:rsid w:val="61F8CBBB"/>
    <w:rsid w:val="622383E8"/>
    <w:rsid w:val="627E5DEF"/>
    <w:rsid w:val="62BEDF07"/>
    <w:rsid w:val="630BE791"/>
    <w:rsid w:val="631C7571"/>
    <w:rsid w:val="64977A33"/>
    <w:rsid w:val="654D8DE1"/>
    <w:rsid w:val="65A6A44A"/>
    <w:rsid w:val="66397671"/>
    <w:rsid w:val="673EC802"/>
    <w:rsid w:val="676F9D95"/>
    <w:rsid w:val="67F23CAB"/>
    <w:rsid w:val="6813854B"/>
    <w:rsid w:val="687BA6D6"/>
    <w:rsid w:val="687E82A6"/>
    <w:rsid w:val="688A6BA2"/>
    <w:rsid w:val="68FF65DB"/>
    <w:rsid w:val="696C1540"/>
    <w:rsid w:val="6AC53EF5"/>
    <w:rsid w:val="6B366476"/>
    <w:rsid w:val="6C51D45C"/>
    <w:rsid w:val="6C70022F"/>
    <w:rsid w:val="6D1D8ADB"/>
    <w:rsid w:val="6D2D9F96"/>
    <w:rsid w:val="6D82818E"/>
    <w:rsid w:val="6DE7033E"/>
    <w:rsid w:val="6F886E8B"/>
    <w:rsid w:val="6F89F59A"/>
    <w:rsid w:val="6FD8056C"/>
    <w:rsid w:val="6FFB3058"/>
    <w:rsid w:val="7048DCAF"/>
    <w:rsid w:val="71499ADE"/>
    <w:rsid w:val="71A66F2B"/>
    <w:rsid w:val="728180E8"/>
    <w:rsid w:val="73123B62"/>
    <w:rsid w:val="73E1D770"/>
    <w:rsid w:val="740FDCD3"/>
    <w:rsid w:val="7455FB82"/>
    <w:rsid w:val="7464B6AF"/>
    <w:rsid w:val="77C4DC37"/>
    <w:rsid w:val="78608917"/>
    <w:rsid w:val="78AA119C"/>
    <w:rsid w:val="791F07EF"/>
    <w:rsid w:val="7A1E77B3"/>
    <w:rsid w:val="7B06985A"/>
    <w:rsid w:val="7B121963"/>
    <w:rsid w:val="7B41F27B"/>
    <w:rsid w:val="7B6739CE"/>
    <w:rsid w:val="7B9244DF"/>
    <w:rsid w:val="7BA0649B"/>
    <w:rsid w:val="7CF574D1"/>
    <w:rsid w:val="7DE2ACC5"/>
    <w:rsid w:val="7E744276"/>
    <w:rsid w:val="7F2A84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4CA131"/>
  <w15:chartTrackingRefBased/>
  <w15:docId w15:val="{2042D3ED-2377-4D9F-BC3A-669F9F7A3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46E2B"/>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D46A31"/>
    <w:pPr>
      <w:tabs>
        <w:tab w:val="center" w:pos="4680"/>
        <w:tab w:val="right" w:pos="9360"/>
      </w:tabs>
      <w:spacing w:after="0" w:line="240" w:lineRule="auto"/>
    </w:pPr>
  </w:style>
  <w:style w:type="character" w:styleId="HeaderChar" w:customStyle="1">
    <w:name w:val="Header Char"/>
    <w:basedOn w:val="DefaultParagraphFont"/>
    <w:link w:val="Header"/>
    <w:uiPriority w:val="99"/>
    <w:rsid w:val="00D46A31"/>
  </w:style>
  <w:style w:type="paragraph" w:styleId="Footer">
    <w:name w:val="footer"/>
    <w:basedOn w:val="Normal"/>
    <w:link w:val="FooterChar"/>
    <w:uiPriority w:val="99"/>
    <w:unhideWhenUsed/>
    <w:rsid w:val="00D46A31"/>
    <w:pPr>
      <w:tabs>
        <w:tab w:val="center" w:pos="4680"/>
        <w:tab w:val="right" w:pos="9360"/>
      </w:tabs>
      <w:spacing w:after="0" w:line="240" w:lineRule="auto"/>
    </w:pPr>
  </w:style>
  <w:style w:type="character" w:styleId="FooterChar" w:customStyle="1">
    <w:name w:val="Footer Char"/>
    <w:basedOn w:val="DefaultParagraphFont"/>
    <w:link w:val="Footer"/>
    <w:uiPriority w:val="99"/>
    <w:rsid w:val="00D46A31"/>
  </w:style>
  <w:style w:type="paragraph" w:styleId="NoSpacing">
    <w:name w:val="No Spacing"/>
    <w:uiPriority w:val="1"/>
    <w:qFormat/>
    <w:rsid w:val="00AB2B0B"/>
    <w:pPr>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yperlink">
    <w:name w:val="Hyperlink"/>
    <w:basedOn w:val="DefaultParagraphFont"/>
    <w:uiPriority w:val="99"/>
    <w:unhideWhenUsed/>
    <w:rPr>
      <w:color w:val="0563C1" w:themeColor="hyperlink"/>
      <w:u w:val="single"/>
    </w:rPr>
  </w:style>
  <w:style w:type="paragraph" w:styleId="paragraph" w:customStyle="1">
    <w:name w:val="paragraph"/>
    <w:basedOn w:val="Normal"/>
    <w:rsid w:val="00911132"/>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911132"/>
  </w:style>
  <w:style w:type="character" w:styleId="eop" w:customStyle="1">
    <w:name w:val="eop"/>
    <w:basedOn w:val="DefaultParagraphFont"/>
    <w:rsid w:val="00911132"/>
  </w:style>
  <w:style w:type="character" w:styleId="contextualspellingandgrammarerror" w:customStyle="1">
    <w:name w:val="contextualspellingandgrammarerror"/>
    <w:basedOn w:val="DefaultParagraphFont"/>
    <w:rsid w:val="00911132"/>
  </w:style>
  <w:style w:type="character" w:styleId="spellingerror" w:customStyle="1">
    <w:name w:val="spellingerror"/>
    <w:basedOn w:val="DefaultParagraphFont"/>
    <w:rsid w:val="00911132"/>
  </w:style>
  <w:style w:type="character" w:styleId="advancedproofingissue" w:customStyle="1">
    <w:name w:val="advancedproofingissue"/>
    <w:basedOn w:val="DefaultParagraphFont"/>
    <w:rsid w:val="00911132"/>
  </w:style>
  <w:style w:type="paragraph" w:styleId="xxelementtoproof" w:customStyle="1">
    <w:name w:val="x_x_elementtoproof"/>
    <w:basedOn w:val="Normal"/>
    <w:rsid w:val="00BB65A7"/>
    <w:pPr>
      <w:spacing w:after="0" w:line="240" w:lineRule="auto"/>
    </w:pPr>
    <w:rPr>
      <w:rFonts w:ascii="Aptos" w:hAnsi="Aptos" w:cs="Aptos"/>
      <w:sz w:val="24"/>
      <w:szCs w:val="24"/>
    </w:rPr>
  </w:style>
  <w:style w:type="paragraph" w:styleId="ListParagraph">
    <w:name w:val="List Paragraph"/>
    <w:basedOn w:val="Normal"/>
    <w:uiPriority w:val="34"/>
    <w:qFormat/>
    <w:rsid w:val="00DF1507"/>
    <w:pPr>
      <w:spacing w:line="278" w:lineRule="auto"/>
      <w:ind w:left="720"/>
      <w:contextualSpacing/>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560787">
      <w:bodyDiv w:val="1"/>
      <w:marLeft w:val="0"/>
      <w:marRight w:val="0"/>
      <w:marTop w:val="0"/>
      <w:marBottom w:val="0"/>
      <w:divBdr>
        <w:top w:val="none" w:sz="0" w:space="0" w:color="auto"/>
        <w:left w:val="none" w:sz="0" w:space="0" w:color="auto"/>
        <w:bottom w:val="none" w:sz="0" w:space="0" w:color="auto"/>
        <w:right w:val="none" w:sz="0" w:space="0" w:color="auto"/>
      </w:divBdr>
      <w:divsChild>
        <w:div w:id="182667250">
          <w:marLeft w:val="0"/>
          <w:marRight w:val="0"/>
          <w:marTop w:val="0"/>
          <w:marBottom w:val="0"/>
          <w:divBdr>
            <w:top w:val="none" w:sz="0" w:space="0" w:color="auto"/>
            <w:left w:val="none" w:sz="0" w:space="0" w:color="auto"/>
            <w:bottom w:val="none" w:sz="0" w:space="0" w:color="auto"/>
            <w:right w:val="none" w:sz="0" w:space="0" w:color="auto"/>
          </w:divBdr>
        </w:div>
        <w:div w:id="236788893">
          <w:marLeft w:val="0"/>
          <w:marRight w:val="0"/>
          <w:marTop w:val="0"/>
          <w:marBottom w:val="0"/>
          <w:divBdr>
            <w:top w:val="none" w:sz="0" w:space="0" w:color="auto"/>
            <w:left w:val="none" w:sz="0" w:space="0" w:color="auto"/>
            <w:bottom w:val="none" w:sz="0" w:space="0" w:color="auto"/>
            <w:right w:val="none" w:sz="0" w:space="0" w:color="auto"/>
          </w:divBdr>
        </w:div>
        <w:div w:id="307128346">
          <w:marLeft w:val="0"/>
          <w:marRight w:val="0"/>
          <w:marTop w:val="0"/>
          <w:marBottom w:val="0"/>
          <w:divBdr>
            <w:top w:val="none" w:sz="0" w:space="0" w:color="auto"/>
            <w:left w:val="none" w:sz="0" w:space="0" w:color="auto"/>
            <w:bottom w:val="none" w:sz="0" w:space="0" w:color="auto"/>
            <w:right w:val="none" w:sz="0" w:space="0" w:color="auto"/>
          </w:divBdr>
        </w:div>
        <w:div w:id="580484936">
          <w:marLeft w:val="0"/>
          <w:marRight w:val="0"/>
          <w:marTop w:val="0"/>
          <w:marBottom w:val="0"/>
          <w:divBdr>
            <w:top w:val="none" w:sz="0" w:space="0" w:color="auto"/>
            <w:left w:val="none" w:sz="0" w:space="0" w:color="auto"/>
            <w:bottom w:val="none" w:sz="0" w:space="0" w:color="auto"/>
            <w:right w:val="none" w:sz="0" w:space="0" w:color="auto"/>
          </w:divBdr>
        </w:div>
        <w:div w:id="705714382">
          <w:marLeft w:val="0"/>
          <w:marRight w:val="0"/>
          <w:marTop w:val="0"/>
          <w:marBottom w:val="0"/>
          <w:divBdr>
            <w:top w:val="none" w:sz="0" w:space="0" w:color="auto"/>
            <w:left w:val="none" w:sz="0" w:space="0" w:color="auto"/>
            <w:bottom w:val="none" w:sz="0" w:space="0" w:color="auto"/>
            <w:right w:val="none" w:sz="0" w:space="0" w:color="auto"/>
          </w:divBdr>
        </w:div>
        <w:div w:id="749623099">
          <w:marLeft w:val="0"/>
          <w:marRight w:val="0"/>
          <w:marTop w:val="0"/>
          <w:marBottom w:val="0"/>
          <w:divBdr>
            <w:top w:val="none" w:sz="0" w:space="0" w:color="auto"/>
            <w:left w:val="none" w:sz="0" w:space="0" w:color="auto"/>
            <w:bottom w:val="none" w:sz="0" w:space="0" w:color="auto"/>
            <w:right w:val="none" w:sz="0" w:space="0" w:color="auto"/>
          </w:divBdr>
        </w:div>
        <w:div w:id="778766866">
          <w:marLeft w:val="0"/>
          <w:marRight w:val="0"/>
          <w:marTop w:val="0"/>
          <w:marBottom w:val="0"/>
          <w:divBdr>
            <w:top w:val="none" w:sz="0" w:space="0" w:color="auto"/>
            <w:left w:val="none" w:sz="0" w:space="0" w:color="auto"/>
            <w:bottom w:val="none" w:sz="0" w:space="0" w:color="auto"/>
            <w:right w:val="none" w:sz="0" w:space="0" w:color="auto"/>
          </w:divBdr>
        </w:div>
        <w:div w:id="1007907772">
          <w:marLeft w:val="0"/>
          <w:marRight w:val="0"/>
          <w:marTop w:val="0"/>
          <w:marBottom w:val="0"/>
          <w:divBdr>
            <w:top w:val="none" w:sz="0" w:space="0" w:color="auto"/>
            <w:left w:val="none" w:sz="0" w:space="0" w:color="auto"/>
            <w:bottom w:val="none" w:sz="0" w:space="0" w:color="auto"/>
            <w:right w:val="none" w:sz="0" w:space="0" w:color="auto"/>
          </w:divBdr>
        </w:div>
        <w:div w:id="1052198094">
          <w:marLeft w:val="0"/>
          <w:marRight w:val="0"/>
          <w:marTop w:val="0"/>
          <w:marBottom w:val="0"/>
          <w:divBdr>
            <w:top w:val="none" w:sz="0" w:space="0" w:color="auto"/>
            <w:left w:val="none" w:sz="0" w:space="0" w:color="auto"/>
            <w:bottom w:val="none" w:sz="0" w:space="0" w:color="auto"/>
            <w:right w:val="none" w:sz="0" w:space="0" w:color="auto"/>
          </w:divBdr>
        </w:div>
        <w:div w:id="1388457349">
          <w:marLeft w:val="0"/>
          <w:marRight w:val="0"/>
          <w:marTop w:val="0"/>
          <w:marBottom w:val="0"/>
          <w:divBdr>
            <w:top w:val="none" w:sz="0" w:space="0" w:color="auto"/>
            <w:left w:val="none" w:sz="0" w:space="0" w:color="auto"/>
            <w:bottom w:val="none" w:sz="0" w:space="0" w:color="auto"/>
            <w:right w:val="none" w:sz="0" w:space="0" w:color="auto"/>
          </w:divBdr>
        </w:div>
        <w:div w:id="1432429784">
          <w:marLeft w:val="0"/>
          <w:marRight w:val="0"/>
          <w:marTop w:val="0"/>
          <w:marBottom w:val="0"/>
          <w:divBdr>
            <w:top w:val="none" w:sz="0" w:space="0" w:color="auto"/>
            <w:left w:val="none" w:sz="0" w:space="0" w:color="auto"/>
            <w:bottom w:val="none" w:sz="0" w:space="0" w:color="auto"/>
            <w:right w:val="none" w:sz="0" w:space="0" w:color="auto"/>
          </w:divBdr>
        </w:div>
        <w:div w:id="1726904310">
          <w:marLeft w:val="0"/>
          <w:marRight w:val="0"/>
          <w:marTop w:val="0"/>
          <w:marBottom w:val="0"/>
          <w:divBdr>
            <w:top w:val="none" w:sz="0" w:space="0" w:color="auto"/>
            <w:left w:val="none" w:sz="0" w:space="0" w:color="auto"/>
            <w:bottom w:val="none" w:sz="0" w:space="0" w:color="auto"/>
            <w:right w:val="none" w:sz="0" w:space="0" w:color="auto"/>
          </w:divBdr>
        </w:div>
        <w:div w:id="1766730489">
          <w:marLeft w:val="0"/>
          <w:marRight w:val="0"/>
          <w:marTop w:val="0"/>
          <w:marBottom w:val="0"/>
          <w:divBdr>
            <w:top w:val="none" w:sz="0" w:space="0" w:color="auto"/>
            <w:left w:val="none" w:sz="0" w:space="0" w:color="auto"/>
            <w:bottom w:val="none" w:sz="0" w:space="0" w:color="auto"/>
            <w:right w:val="none" w:sz="0" w:space="0" w:color="auto"/>
          </w:divBdr>
        </w:div>
        <w:div w:id="2113013615">
          <w:marLeft w:val="0"/>
          <w:marRight w:val="0"/>
          <w:marTop w:val="0"/>
          <w:marBottom w:val="0"/>
          <w:divBdr>
            <w:top w:val="none" w:sz="0" w:space="0" w:color="auto"/>
            <w:left w:val="none" w:sz="0" w:space="0" w:color="auto"/>
            <w:bottom w:val="none" w:sz="0" w:space="0" w:color="auto"/>
            <w:right w:val="none" w:sz="0" w:space="0" w:color="auto"/>
          </w:divBdr>
        </w:div>
      </w:divsChild>
    </w:div>
    <w:div w:id="1056201221">
      <w:bodyDiv w:val="1"/>
      <w:marLeft w:val="0"/>
      <w:marRight w:val="0"/>
      <w:marTop w:val="0"/>
      <w:marBottom w:val="0"/>
      <w:divBdr>
        <w:top w:val="none" w:sz="0" w:space="0" w:color="auto"/>
        <w:left w:val="none" w:sz="0" w:space="0" w:color="auto"/>
        <w:bottom w:val="none" w:sz="0" w:space="0" w:color="auto"/>
        <w:right w:val="none" w:sz="0" w:space="0" w:color="auto"/>
      </w:divBdr>
    </w:div>
    <w:div w:id="1418402217">
      <w:bodyDiv w:val="1"/>
      <w:marLeft w:val="0"/>
      <w:marRight w:val="0"/>
      <w:marTop w:val="0"/>
      <w:marBottom w:val="0"/>
      <w:divBdr>
        <w:top w:val="none" w:sz="0" w:space="0" w:color="auto"/>
        <w:left w:val="none" w:sz="0" w:space="0" w:color="auto"/>
        <w:bottom w:val="none" w:sz="0" w:space="0" w:color="auto"/>
        <w:right w:val="none" w:sz="0" w:space="0" w:color="auto"/>
      </w:divBdr>
      <w:divsChild>
        <w:div w:id="50665651">
          <w:marLeft w:val="0"/>
          <w:marRight w:val="0"/>
          <w:marTop w:val="0"/>
          <w:marBottom w:val="0"/>
          <w:divBdr>
            <w:top w:val="none" w:sz="0" w:space="0" w:color="auto"/>
            <w:left w:val="none" w:sz="0" w:space="0" w:color="auto"/>
            <w:bottom w:val="none" w:sz="0" w:space="0" w:color="auto"/>
            <w:right w:val="none" w:sz="0" w:space="0" w:color="auto"/>
          </w:divBdr>
        </w:div>
        <w:div w:id="190383690">
          <w:marLeft w:val="0"/>
          <w:marRight w:val="0"/>
          <w:marTop w:val="0"/>
          <w:marBottom w:val="0"/>
          <w:divBdr>
            <w:top w:val="none" w:sz="0" w:space="0" w:color="auto"/>
            <w:left w:val="none" w:sz="0" w:space="0" w:color="auto"/>
            <w:bottom w:val="none" w:sz="0" w:space="0" w:color="auto"/>
            <w:right w:val="none" w:sz="0" w:space="0" w:color="auto"/>
          </w:divBdr>
        </w:div>
        <w:div w:id="333146706">
          <w:marLeft w:val="0"/>
          <w:marRight w:val="0"/>
          <w:marTop w:val="0"/>
          <w:marBottom w:val="0"/>
          <w:divBdr>
            <w:top w:val="none" w:sz="0" w:space="0" w:color="auto"/>
            <w:left w:val="none" w:sz="0" w:space="0" w:color="auto"/>
            <w:bottom w:val="none" w:sz="0" w:space="0" w:color="auto"/>
            <w:right w:val="none" w:sz="0" w:space="0" w:color="auto"/>
          </w:divBdr>
        </w:div>
        <w:div w:id="409081842">
          <w:marLeft w:val="0"/>
          <w:marRight w:val="0"/>
          <w:marTop w:val="0"/>
          <w:marBottom w:val="0"/>
          <w:divBdr>
            <w:top w:val="none" w:sz="0" w:space="0" w:color="auto"/>
            <w:left w:val="none" w:sz="0" w:space="0" w:color="auto"/>
            <w:bottom w:val="none" w:sz="0" w:space="0" w:color="auto"/>
            <w:right w:val="none" w:sz="0" w:space="0" w:color="auto"/>
          </w:divBdr>
        </w:div>
        <w:div w:id="451559797">
          <w:marLeft w:val="0"/>
          <w:marRight w:val="0"/>
          <w:marTop w:val="0"/>
          <w:marBottom w:val="0"/>
          <w:divBdr>
            <w:top w:val="none" w:sz="0" w:space="0" w:color="auto"/>
            <w:left w:val="none" w:sz="0" w:space="0" w:color="auto"/>
            <w:bottom w:val="none" w:sz="0" w:space="0" w:color="auto"/>
            <w:right w:val="none" w:sz="0" w:space="0" w:color="auto"/>
          </w:divBdr>
        </w:div>
        <w:div w:id="807824652">
          <w:marLeft w:val="0"/>
          <w:marRight w:val="0"/>
          <w:marTop w:val="0"/>
          <w:marBottom w:val="0"/>
          <w:divBdr>
            <w:top w:val="none" w:sz="0" w:space="0" w:color="auto"/>
            <w:left w:val="none" w:sz="0" w:space="0" w:color="auto"/>
            <w:bottom w:val="none" w:sz="0" w:space="0" w:color="auto"/>
            <w:right w:val="none" w:sz="0" w:space="0" w:color="auto"/>
          </w:divBdr>
        </w:div>
        <w:div w:id="954403613">
          <w:marLeft w:val="0"/>
          <w:marRight w:val="0"/>
          <w:marTop w:val="0"/>
          <w:marBottom w:val="0"/>
          <w:divBdr>
            <w:top w:val="none" w:sz="0" w:space="0" w:color="auto"/>
            <w:left w:val="none" w:sz="0" w:space="0" w:color="auto"/>
            <w:bottom w:val="none" w:sz="0" w:space="0" w:color="auto"/>
            <w:right w:val="none" w:sz="0" w:space="0" w:color="auto"/>
          </w:divBdr>
        </w:div>
        <w:div w:id="1625043181">
          <w:marLeft w:val="0"/>
          <w:marRight w:val="0"/>
          <w:marTop w:val="0"/>
          <w:marBottom w:val="0"/>
          <w:divBdr>
            <w:top w:val="none" w:sz="0" w:space="0" w:color="auto"/>
            <w:left w:val="none" w:sz="0" w:space="0" w:color="auto"/>
            <w:bottom w:val="none" w:sz="0" w:space="0" w:color="auto"/>
            <w:right w:val="none" w:sz="0" w:space="0" w:color="auto"/>
          </w:divBdr>
        </w:div>
        <w:div w:id="1735666744">
          <w:marLeft w:val="0"/>
          <w:marRight w:val="0"/>
          <w:marTop w:val="0"/>
          <w:marBottom w:val="0"/>
          <w:divBdr>
            <w:top w:val="none" w:sz="0" w:space="0" w:color="auto"/>
            <w:left w:val="none" w:sz="0" w:space="0" w:color="auto"/>
            <w:bottom w:val="none" w:sz="0" w:space="0" w:color="auto"/>
            <w:right w:val="none" w:sz="0" w:space="0" w:color="auto"/>
          </w:divBdr>
        </w:div>
        <w:div w:id="1860460770">
          <w:marLeft w:val="0"/>
          <w:marRight w:val="0"/>
          <w:marTop w:val="0"/>
          <w:marBottom w:val="0"/>
          <w:divBdr>
            <w:top w:val="none" w:sz="0" w:space="0" w:color="auto"/>
            <w:left w:val="none" w:sz="0" w:space="0" w:color="auto"/>
            <w:bottom w:val="none" w:sz="0" w:space="0" w:color="auto"/>
            <w:right w:val="none" w:sz="0" w:space="0" w:color="auto"/>
          </w:divBdr>
        </w:div>
        <w:div w:id="1910071246">
          <w:marLeft w:val="0"/>
          <w:marRight w:val="0"/>
          <w:marTop w:val="0"/>
          <w:marBottom w:val="0"/>
          <w:divBdr>
            <w:top w:val="none" w:sz="0" w:space="0" w:color="auto"/>
            <w:left w:val="none" w:sz="0" w:space="0" w:color="auto"/>
            <w:bottom w:val="none" w:sz="0" w:space="0" w:color="auto"/>
            <w:right w:val="none" w:sz="0" w:space="0" w:color="auto"/>
          </w:divBdr>
        </w:div>
        <w:div w:id="1954943146">
          <w:marLeft w:val="0"/>
          <w:marRight w:val="0"/>
          <w:marTop w:val="0"/>
          <w:marBottom w:val="0"/>
          <w:divBdr>
            <w:top w:val="none" w:sz="0" w:space="0" w:color="auto"/>
            <w:left w:val="none" w:sz="0" w:space="0" w:color="auto"/>
            <w:bottom w:val="none" w:sz="0" w:space="0" w:color="auto"/>
            <w:right w:val="none" w:sz="0" w:space="0" w:color="auto"/>
          </w:divBdr>
        </w:div>
        <w:div w:id="19603315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header" Target="header2.xml" Id="rId9" /></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9c07380-cc98-41bd-806b-0ae925588f66}" enabled="0" method="" siteId="{79c07380-cc98-41bd-806b-0ae925588f66}"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Gurl, Kara</dc:creator>
  <keywords/>
  <dc:description/>
  <lastModifiedBy>Fritsch, Brian</lastModifiedBy>
  <revision>15</revision>
  <lastPrinted>2023-10-10T21:05:00.0000000Z</lastPrinted>
  <dcterms:created xsi:type="dcterms:W3CDTF">2026-01-28T00:11:00.0000000Z</dcterms:created>
  <dcterms:modified xsi:type="dcterms:W3CDTF">2026-03-24T18:25:14.8913301Z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1df74bb52f53abfbdb24589fe4808f65504345628bc0bdb63f32a4a47807ee1b</vt:lpwstr>
  </property>
</Properties>
</file>